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32"/>
          <w:szCs w:val="32"/>
          <w:lang w:eastAsia="tr-TR"/>
        </w:rPr>
      </w:pPr>
      <w:r w:rsidRPr="00892B3C">
        <w:rPr>
          <w:rFonts w:ascii="Times New Roman" w:eastAsia="Times New Roman" w:hAnsi="Times New Roman" w:cs="Times New Roman"/>
          <w:b/>
          <w:bCs/>
          <w:sz w:val="32"/>
          <w:szCs w:val="32"/>
          <w:lang w:eastAsia="tr-TR"/>
        </w:rPr>
        <w:t>Seyahatlerinde Macaristan Güzergâhını Kullanacak Vatandaşlarımız İçin Yol Rehberi:</w:t>
      </w:r>
      <w:r w:rsidRPr="00892B3C">
        <w:rPr>
          <w:rFonts w:ascii="Times New Roman" w:eastAsia="Times New Roman" w:hAnsi="Times New Roman" w:cs="Times New Roman"/>
          <w:sz w:val="32"/>
          <w:szCs w:val="32"/>
          <w:lang w:eastAsia="tr-TR"/>
        </w:rPr>
        <w:t>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32"/>
          <w:szCs w:val="32"/>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Vatandaşlarımızın bulundukları ülkelerle ülkemiz arasında karayoluyla yapacakları seyahatlerin sorunsuz ve huzurlu bir şekilde gerçekleştirebilmeleri için dikkat etmeleri gereken hususlara ilişkin bilgiler aşağıda sunulmaktadır.</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Öte yandan, </w:t>
      </w:r>
      <w:r w:rsidRPr="00892B3C">
        <w:rPr>
          <w:rFonts w:ascii="Times New Roman" w:eastAsia="Times New Roman" w:hAnsi="Times New Roman" w:cs="Times New Roman"/>
          <w:sz w:val="28"/>
          <w:szCs w:val="28"/>
          <w:u w:val="single"/>
          <w:lang w:eastAsia="tr-TR"/>
        </w:rPr>
        <w:t>Covid-19 salgınıyla mücadele çerçevesinde bazı uygulamalar günlük olarak değişebildiğinden, yola çıkmadan önce, Büyükelçiliğimizin internet sayfasındaki güncel duyuruların da kontrol edilmesi önemle tavsiye olunur.</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b/>
          <w:bCs/>
          <w:sz w:val="28"/>
          <w:szCs w:val="28"/>
          <w:u w:val="single"/>
          <w:lang w:eastAsia="tr-TR"/>
        </w:rPr>
      </w:pPr>
      <w:r w:rsidRPr="00892B3C">
        <w:rPr>
          <w:rFonts w:ascii="Times New Roman" w:eastAsia="Times New Roman" w:hAnsi="Times New Roman" w:cs="Times New Roman"/>
          <w:b/>
          <w:bCs/>
          <w:sz w:val="28"/>
          <w:szCs w:val="28"/>
          <w:u w:val="single"/>
          <w:lang w:eastAsia="tr-TR"/>
        </w:rPr>
        <w:t>Yola çıkmadan önce, pasaport ve yurtdışı ikamet izinlerinin geçerlilik sürelerinin mutlaka kontrol edilmesi gerekmektedir</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b/>
          <w:bCs/>
          <w:sz w:val="28"/>
          <w:szCs w:val="28"/>
          <w:u w:val="single"/>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Tatil döneminde sıklıkla yaşanan sorun, Schengen bölgesine giriş-çıkış yapan vatandaşlarımızın tarihi geçmiş pasaport veya oturum belgeleri sebebiyle sınırlardan çevrilip en yakındaki Temsilciliklerimize yönlendirilmesidir.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Schengen sınırındaki bir ülke olarak bu durum Macaristan’da da sıkça yaşanmaktadır. Bu nedenle vatandaşlarımızın yola çıkmadan önce belgelerini vakitlice kontrol ederek eksikliklerini gidermeleri, tatil yolunda karşılaşabilecekleri sorunların önüne geçilebilmesi bakımından önem arz etmektedir.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Sırbistan geçişindeki </w:t>
      </w:r>
      <w:proofErr w:type="spellStart"/>
      <w:r w:rsidRPr="00892B3C">
        <w:rPr>
          <w:rFonts w:ascii="Times New Roman" w:eastAsia="Times New Roman" w:hAnsi="Times New Roman" w:cs="Times New Roman"/>
          <w:sz w:val="28"/>
          <w:szCs w:val="28"/>
          <w:lang w:eastAsia="tr-TR"/>
        </w:rPr>
        <w:t>Röszke</w:t>
      </w:r>
      <w:proofErr w:type="spellEnd"/>
      <w:r w:rsidRPr="00892B3C">
        <w:rPr>
          <w:rFonts w:ascii="Times New Roman" w:eastAsia="Times New Roman" w:hAnsi="Times New Roman" w:cs="Times New Roman"/>
          <w:sz w:val="28"/>
          <w:szCs w:val="28"/>
          <w:lang w:eastAsia="tr-TR"/>
        </w:rPr>
        <w:t xml:space="preserve"> sınır kapısının yanı sıra, vatandaşlarımızın bu sınır kapısının 55 km batısında yer alan </w:t>
      </w:r>
      <w:proofErr w:type="spellStart"/>
      <w:r w:rsidRPr="00892B3C">
        <w:rPr>
          <w:rFonts w:ascii="Times New Roman" w:eastAsia="Times New Roman" w:hAnsi="Times New Roman" w:cs="Times New Roman"/>
          <w:sz w:val="28"/>
          <w:szCs w:val="28"/>
          <w:lang w:eastAsia="tr-TR"/>
        </w:rPr>
        <w:t>Tompa</w:t>
      </w:r>
      <w:proofErr w:type="spellEnd"/>
      <w:r w:rsidRPr="00892B3C">
        <w:rPr>
          <w:rFonts w:ascii="Times New Roman" w:eastAsia="Times New Roman" w:hAnsi="Times New Roman" w:cs="Times New Roman"/>
          <w:sz w:val="28"/>
          <w:szCs w:val="28"/>
          <w:lang w:eastAsia="tr-TR"/>
        </w:rPr>
        <w:t xml:space="preserve"> sınır kapısını da kullanabileceklerini hatırda tutmaları önerilir.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Gümrük konularıyla ilgili önemli bilgileri içeren 9 farklı dilde hazırlanmış broşür gümrüklerde ücretsiz olarak dağıtılmaktadır. Türkçe de olan söz konusu broşürlerin dikkatlice okunmasında büyük fayda bulunmaktadır.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Yabancıların, Schengen bölgesine dahil olan Macaristan’a girişleri ve uzun dönemli ikametleri konusundaki düzenlemeler aşağıda sunulmuştur.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lang w:eastAsia="tr-TR"/>
        </w:rPr>
      </w:pPr>
      <w:r w:rsidRPr="00892B3C">
        <w:rPr>
          <w:rFonts w:ascii="Times New Roman" w:eastAsia="Times New Roman" w:hAnsi="Times New Roman" w:cs="Times New Roman"/>
          <w:sz w:val="28"/>
          <w:szCs w:val="28"/>
          <w:lang w:eastAsia="tr-TR"/>
        </w:rPr>
        <w:t xml:space="preserve">Macaristan tarafından verilmiş oturma izni bulunan kişilerin, diğer Schengen ülkelerinde veya Schengen bölgesine dahil diğer ülkeler tarafından verilen oturma iznine sahip kişilerin Macaristan’da, 180 günlük dönemde 90 gün vizesiz kalabilme hakları vardır.  </w:t>
      </w:r>
      <w:bookmarkStart w:id="0" w:name="_Hlk43980462"/>
      <w:r w:rsidRPr="00892B3C">
        <w:rPr>
          <w:rFonts w:ascii="Times New Roman" w:eastAsia="Times New Roman" w:hAnsi="Times New Roman" w:cs="Times New Roman"/>
          <w:b/>
          <w:sz w:val="28"/>
          <w:szCs w:val="28"/>
          <w:u w:val="single"/>
          <w:lang w:eastAsia="tr-TR"/>
        </w:rPr>
        <w:t>(Bu bilgiler normal şartlarda geçerli olup, Covid-19 salgınından kaynaklı güncel durum hakkında Büyükelçilik duyurularına göre hareket edilmesi gerekmektedir)</w:t>
      </w:r>
      <w:bookmarkEnd w:id="0"/>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lastRenderedPageBreak/>
        <w:t xml:space="preserve">AB ülkelerinden birinde geçerli oturma izni olmayan ya da Schengen vizesi bulunmayan kişilerin Macaristan’dan geçişlerine izin verilmemektedir.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AB üyesi olmayan İsviçre, 15 Aralık 2008 tarihinde Schengen bölgesine dahil olmuş ve bu tarihten beri Schengen vizesi vermektedir. Bu bağlamda, İsviçre’de çalışan vatandaşlarımız da diğer Schengen ülkelerinde çalışan vatandaşlarımız gibi, 180 günlük dönemde 90 gün vizesiz olarak Schengen ülkelerinde kalabilme hakkına sahip olmuşlardır.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Lihtenştayn tarafından verilmiş vize ile transit geçiş mümkün değildir. Ancak, bu ülkede oturma izni bulunan vatandaşlarımız vizesiz transit geçiş imkânından yararlanabilmektedirler.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İngiltere ve İrlanda tarafından verilen oturma izinleri/vizeler ile transit geçiş mümkün değildir.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Avrupa Birliği’ne 01 Ocak 2007 tarihinde katılan Bulgaristan ve Romanya tarafından verilen oturma izinleri/vizeler ile Macaristan'dan transit geçiş imkânı bulunmamaktadır.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Diğer taraftan, transit geçiş imkânından yararlanabilmek için, Macaristan'a giriş ve çıkışların farklı sınır kapılarından yapılması ve oturma izinlerinin/vize sürelerinin Macaristan'dan tüm transit geçiş süresini içerecek şekilde geçerli olması gerekmektedir.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Batı Avrupa ülkelerine mal taşıyan TIR şoförlerimizin Macaristan’dan transit geçişlerinde, Schengen vizesi almaları gerekmektedir.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Öte yandan, Macaristan Schengen rejiminin sınır ülkelerinden biri olması nedeniyle güvenlik ve gümrük kontrolleri, diğer ülkelere göre çok daha sıkı yapılmakta ve yaz aylarında, geçiş süreleri dönemsel olarak (özellikle hafta sonlarında) uzayabilmektedir. Vatandaşlarımızın bu duruma hazırlıklı olmalarında yarar bulunmaktadır.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lang w:eastAsia="tr-TR"/>
        </w:rPr>
        <w:t>SIS SİSTEMİ</w:t>
      </w:r>
      <w:r w:rsidRPr="00892B3C">
        <w:rPr>
          <w:rFonts w:ascii="Times New Roman" w:eastAsia="Times New Roman" w:hAnsi="Times New Roman" w:cs="Times New Roman"/>
          <w:sz w:val="28"/>
          <w:szCs w:val="28"/>
          <w:lang w:eastAsia="tr-TR"/>
        </w:rPr>
        <w:t>: Schengen bölgesine girişlerin güvenliği amacıyla daha önce Avusturya’da bulunan bilgi sistemi SIS (</w:t>
      </w:r>
      <w:proofErr w:type="spellStart"/>
      <w:r w:rsidRPr="00892B3C">
        <w:rPr>
          <w:rFonts w:ascii="Times New Roman" w:eastAsia="Times New Roman" w:hAnsi="Times New Roman" w:cs="Times New Roman"/>
          <w:sz w:val="28"/>
          <w:szCs w:val="28"/>
          <w:lang w:eastAsia="tr-TR"/>
        </w:rPr>
        <w:t>Schengen</w:t>
      </w:r>
      <w:proofErr w:type="spellEnd"/>
      <w:r w:rsidRPr="00892B3C">
        <w:rPr>
          <w:rFonts w:ascii="Times New Roman" w:eastAsia="Times New Roman" w:hAnsi="Times New Roman" w:cs="Times New Roman"/>
          <w:sz w:val="28"/>
          <w:szCs w:val="28"/>
          <w:lang w:eastAsia="tr-TR"/>
        </w:rPr>
        <w:t xml:space="preserve"> Information </w:t>
      </w:r>
      <w:proofErr w:type="spellStart"/>
      <w:r w:rsidRPr="00892B3C">
        <w:rPr>
          <w:rFonts w:ascii="Times New Roman" w:eastAsia="Times New Roman" w:hAnsi="Times New Roman" w:cs="Times New Roman"/>
          <w:sz w:val="28"/>
          <w:szCs w:val="28"/>
          <w:lang w:eastAsia="tr-TR"/>
        </w:rPr>
        <w:t>System</w:t>
      </w:r>
      <w:proofErr w:type="spellEnd"/>
      <w:r w:rsidRPr="00892B3C">
        <w:rPr>
          <w:rFonts w:ascii="Times New Roman" w:eastAsia="Times New Roman" w:hAnsi="Times New Roman" w:cs="Times New Roman"/>
          <w:sz w:val="28"/>
          <w:szCs w:val="28"/>
          <w:lang w:eastAsia="tr-TR"/>
        </w:rPr>
        <w:t xml:space="preserve">) 21 Aralık 2007 tarihinden itibaren Schengen rejimi sınır ülkesi olması nedeniyle Macaristan’ın Ukrayna, Romanya, Sırbistan ve Hırvatistan sınır kapılarında uygulamaya konulmuştur. Bu nedenle, daha önce Schengen bölgesine girişi herhangi bir şekilde engellenmiş olan vatandaşlarımızın isimleri veya araç kayıtları 21 Aralık 2007 tarihinden itibaren Macaristan sınır girişlerindeki sorgulama sırasında ortaya çıkmaktadır. Herhangi bir mağduriyetin meydana </w:t>
      </w:r>
      <w:r w:rsidRPr="00892B3C">
        <w:rPr>
          <w:rFonts w:ascii="Times New Roman" w:eastAsia="Times New Roman" w:hAnsi="Times New Roman" w:cs="Times New Roman"/>
          <w:sz w:val="28"/>
          <w:szCs w:val="28"/>
          <w:lang w:eastAsia="tr-TR"/>
        </w:rPr>
        <w:lastRenderedPageBreak/>
        <w:t>gelmemesi için daha önce bu bölgeye girişi engellenmiş olan vatandaşlarımızın, durumlarını ülkemizdeki Macaristan Büyükelçilik ya da Başkonsoloslukları aracılığıyla düzeltmedikleri sürece, Macaristan’a giremeyeceklerini göz önünde bulundurmaları gerekmektedir.</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SINIR KAPILARI VE GÜZERGÂHLAR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Macaristan’ın, Batı Avrupa ile Türkiye'yi birbirine bağlayan yol üzerinde bulunması nedeniyle her yıl birçok vatandaşımız bu ülkeden kara yoluyla transit olarak geçmektedir. Transit geçiş yapan vatandaşlarımızın çoğunluğunu batı Avrupa ülkelerinde çalışan işçilerimiz ile mal ve yolcu taşıyan otobüs ve TIR şoförlerimiz oluşturmaktadır. Batı ve Kuzey Avrupa ülkelerinden ülkemize seyahat eden vatandaşlarımız, Macaristan’a genellikle Avusturya’dan giriş, Sırbistan veya Romanya sınır kapılarından da çıkış yapmaktadırlar.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Yoğun olarak kullanılan bu güzergâhta seyahat eden bazı vatandaşlarımızın geçerlilik süresi sona ermiş pasaportlarla yola çıktıkları görülmektedir. Bu durumun Macaristan’dan çıkış veya Romanya/Sırbistan’a girişte fark edilmesi halinde, geçişlerine izin verilmemektedir. Bu durumda vatandaşlarımız, yaklaşık 200 kilometrelik yolu geri dönerek, Budapeşte Büyükelçiliğimizden sadece Türkiye’ye dönüş için geçerli seyahat belgesi almak zorunda kalmaktadır.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u w:val="single"/>
          <w:lang w:eastAsia="tr-TR"/>
        </w:rPr>
      </w:pPr>
      <w:r w:rsidRPr="00892B3C">
        <w:rPr>
          <w:rFonts w:ascii="Times New Roman" w:eastAsia="Times New Roman" w:hAnsi="Times New Roman" w:cs="Times New Roman"/>
          <w:b/>
          <w:sz w:val="28"/>
          <w:szCs w:val="28"/>
          <w:u w:val="single"/>
          <w:lang w:eastAsia="tr-TR"/>
        </w:rPr>
        <w:t xml:space="preserve">Süresi sona ermiş oturum izinleriyle yola çıkan vatandaşlarımız da sınır kapılarından geri çevrilmekte ve ancak oturma izinlerini yeniletmelerinden sonra seyahatlerine devam edebilmektedirler.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u w:val="single"/>
          <w:lang w:eastAsia="tr-TR"/>
        </w:rPr>
      </w:pPr>
      <w:r w:rsidRPr="00892B3C">
        <w:rPr>
          <w:rFonts w:ascii="Times New Roman" w:eastAsia="Times New Roman" w:hAnsi="Times New Roman" w:cs="Times New Roman"/>
          <w:b/>
          <w:sz w:val="28"/>
          <w:szCs w:val="28"/>
          <w:u w:val="single"/>
          <w:lang w:eastAsia="tr-TR"/>
        </w:rPr>
        <w:t xml:space="preserve">İkamet izinleri sona ermiş vatandaşlarımızın Macaristan’dan Türkiye’ye havayoluyla devam etmeleri halinde, Macaristan Göçmen ve Vatandaşlık İşleri Genel Müdürlüğü’nden ülkeyi terk etmek amacıyla bir belge almaları gerekmektedir.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Süresi bitmiş ikamet tezkeresiyle ülkemize karayolundan araçlarıyla devam etmek isteyen vatandaşlarımızın da aynı şekilde, önce ülkeyi terk etmek amacıyla ilgili Macar makamlarından kısa süreli ikamet izni almaları gerekmektedir.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Türkiye’ye Sırbistan-Bulgaristan güzergâhından gitmek isteyen ve süresi bitmiş ikamet tezkeresi sahibi vatandaşlarımızın </w:t>
      </w:r>
      <w:r w:rsidRPr="00892B3C">
        <w:rPr>
          <w:rFonts w:ascii="Times New Roman" w:eastAsia="Times New Roman" w:hAnsi="Times New Roman" w:cs="Times New Roman"/>
          <w:sz w:val="28"/>
          <w:szCs w:val="28"/>
          <w:u w:val="single"/>
          <w:lang w:eastAsia="tr-TR"/>
        </w:rPr>
        <w:t>Bulgaristan Büyükelçiliğinden transit geçiş vizesi</w:t>
      </w:r>
      <w:r w:rsidRPr="00892B3C">
        <w:rPr>
          <w:rFonts w:ascii="Times New Roman" w:eastAsia="Times New Roman" w:hAnsi="Times New Roman" w:cs="Times New Roman"/>
          <w:sz w:val="28"/>
          <w:szCs w:val="28"/>
          <w:lang w:eastAsia="tr-TR"/>
        </w:rPr>
        <w:t xml:space="preserve"> almaları zorunludur. Aynı durumdaki vatandaşlarımızdan Romanya-Bulgaristan güzergâhını takip ederek Türkiye’ye yolculuk etmek isteyenlerin ise, her iki ülke temsilciliğinden de transit vizesi almaları gerekmekte ve bu birkaç gün sürebilmektedir. Dönüşlerinde ise, ikamet ettikleri ülke temsilciliklerine müracaatla vize almaları gerekmektedir.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 xml:space="preserve">Macaristan’a giriş yapılan belli başlı sınır kapıları ile güzergâhlar aşağıdadır </w:t>
      </w:r>
    </w:p>
    <w:p w:rsidR="00892B3C" w:rsidRDefault="00892B3C"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(Covid-19 salgını nedeniyle güncel durum farklı olabileceğinden, Büyükelçiliğimiz duyurularının takip edilmesi önemle tavsiye edilir).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outlineLvl w:val="3"/>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Avusturya-Macaristan</w:t>
      </w:r>
    </w:p>
    <w:p w:rsidR="00A17F6B" w:rsidRPr="00892B3C" w:rsidRDefault="00A17F6B" w:rsidP="00A17F6B">
      <w:pPr>
        <w:spacing w:before="100" w:beforeAutospacing="1" w:after="100" w:afterAutospacing="1" w:line="288" w:lineRule="atLeast"/>
        <w:contextualSpacing/>
        <w:jc w:val="both"/>
        <w:outlineLvl w:val="3"/>
        <w:rPr>
          <w:rFonts w:ascii="Times New Roman" w:eastAsia="Times New Roman" w:hAnsi="Times New Roman" w:cs="Times New Roman"/>
          <w:b/>
          <w:bCs/>
          <w:sz w:val="28"/>
          <w:szCs w:val="28"/>
          <w:lang w:eastAsia="tr-TR"/>
        </w:rPr>
      </w:pPr>
    </w:p>
    <w:p w:rsidR="00A17F6B" w:rsidRPr="00892B3C" w:rsidRDefault="00A17F6B" w:rsidP="00A17F6B">
      <w:pPr>
        <w:numPr>
          <w:ilvl w:val="0"/>
          <w:numId w:val="15"/>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roofErr w:type="spellStart"/>
      <w:r w:rsidRPr="00892B3C">
        <w:rPr>
          <w:rFonts w:ascii="Times New Roman" w:eastAsia="Times New Roman" w:hAnsi="Times New Roman" w:cs="Times New Roman"/>
          <w:sz w:val="28"/>
          <w:szCs w:val="28"/>
          <w:lang w:eastAsia="tr-TR"/>
        </w:rPr>
        <w:t>Hegyeshalom</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Sopron</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Kophaza</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Rabafüzes</w:t>
      </w:r>
      <w:proofErr w:type="spellEnd"/>
      <w:r w:rsidRPr="00892B3C">
        <w:rPr>
          <w:rFonts w:ascii="Times New Roman" w:eastAsia="Times New Roman" w:hAnsi="Times New Roman" w:cs="Times New Roman"/>
          <w:sz w:val="28"/>
          <w:szCs w:val="28"/>
          <w:lang w:eastAsia="tr-TR"/>
        </w:rPr>
        <w:t xml:space="preserve"> ve </w:t>
      </w:r>
      <w:proofErr w:type="spellStart"/>
      <w:r w:rsidRPr="00892B3C">
        <w:rPr>
          <w:rFonts w:ascii="Times New Roman" w:eastAsia="Times New Roman" w:hAnsi="Times New Roman" w:cs="Times New Roman"/>
          <w:sz w:val="28"/>
          <w:szCs w:val="28"/>
          <w:lang w:eastAsia="tr-TR"/>
        </w:rPr>
        <w:t>Köszeg</w:t>
      </w:r>
      <w:proofErr w:type="spellEnd"/>
      <w:r w:rsidRPr="00892B3C">
        <w:rPr>
          <w:rFonts w:ascii="Times New Roman" w:eastAsia="Times New Roman" w:hAnsi="Times New Roman" w:cs="Times New Roman"/>
          <w:sz w:val="28"/>
          <w:szCs w:val="28"/>
          <w:lang w:eastAsia="tr-TR"/>
        </w:rPr>
        <w:t xml:space="preserve"> </w:t>
      </w:r>
      <w:r w:rsidRPr="00892B3C">
        <w:rPr>
          <w:rFonts w:ascii="Times New Roman" w:eastAsia="Times New Roman" w:hAnsi="Times New Roman" w:cs="Times New Roman"/>
          <w:sz w:val="28"/>
          <w:szCs w:val="28"/>
          <w:lang w:eastAsia="tr-TR"/>
        </w:rPr>
        <w:br/>
        <w:t>(</w:t>
      </w:r>
      <w:proofErr w:type="spellStart"/>
      <w:r w:rsidRPr="00892B3C">
        <w:rPr>
          <w:rFonts w:ascii="Times New Roman" w:eastAsia="Times New Roman" w:hAnsi="Times New Roman" w:cs="Times New Roman"/>
          <w:sz w:val="28"/>
          <w:szCs w:val="28"/>
          <w:lang w:eastAsia="tr-TR"/>
        </w:rPr>
        <w:t>Fertöd</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Bucsu</w:t>
      </w:r>
      <w:proofErr w:type="spellEnd"/>
      <w:r w:rsidRPr="00892B3C">
        <w:rPr>
          <w:rFonts w:ascii="Times New Roman" w:eastAsia="Times New Roman" w:hAnsi="Times New Roman" w:cs="Times New Roman"/>
          <w:sz w:val="28"/>
          <w:szCs w:val="28"/>
          <w:lang w:eastAsia="tr-TR"/>
        </w:rPr>
        <w:t xml:space="preserve"> sınır kapısı ise ana yol dışında yer aldığı için önerilmemektedir).</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outlineLvl w:val="3"/>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Macaristan-Sırbistan</w:t>
      </w:r>
    </w:p>
    <w:p w:rsidR="00A17F6B" w:rsidRPr="00892B3C" w:rsidRDefault="00A17F6B" w:rsidP="00A17F6B">
      <w:pPr>
        <w:pStyle w:val="ListParagraph"/>
        <w:numPr>
          <w:ilvl w:val="0"/>
          <w:numId w:val="15"/>
        </w:numPr>
        <w:spacing w:before="100" w:beforeAutospacing="1" w:after="100" w:afterAutospacing="1" w:line="288" w:lineRule="atLeast"/>
        <w:jc w:val="both"/>
        <w:rPr>
          <w:rFonts w:ascii="Times New Roman" w:eastAsia="Times New Roman" w:hAnsi="Times New Roman" w:cs="Times New Roman"/>
          <w:sz w:val="28"/>
          <w:szCs w:val="28"/>
          <w:lang w:eastAsia="tr-TR"/>
        </w:rPr>
      </w:pPr>
      <w:proofErr w:type="spellStart"/>
      <w:r w:rsidRPr="00892B3C">
        <w:rPr>
          <w:rFonts w:ascii="Times New Roman" w:eastAsia="Times New Roman" w:hAnsi="Times New Roman" w:cs="Times New Roman"/>
          <w:sz w:val="28"/>
          <w:szCs w:val="28"/>
          <w:lang w:eastAsia="tr-TR"/>
        </w:rPr>
        <w:t>Röszke</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Tompa</w:t>
      </w:r>
      <w:proofErr w:type="spellEnd"/>
      <w:r w:rsidRPr="00892B3C">
        <w:rPr>
          <w:rFonts w:ascii="Times New Roman" w:eastAsia="Times New Roman" w:hAnsi="Times New Roman" w:cs="Times New Roman"/>
          <w:sz w:val="28"/>
          <w:szCs w:val="28"/>
          <w:lang w:eastAsia="tr-TR"/>
        </w:rPr>
        <w:t xml:space="preserve"> veya </w:t>
      </w:r>
      <w:proofErr w:type="spellStart"/>
      <w:r w:rsidRPr="00892B3C">
        <w:rPr>
          <w:rFonts w:ascii="Times New Roman" w:eastAsia="Times New Roman" w:hAnsi="Times New Roman" w:cs="Times New Roman"/>
          <w:sz w:val="28"/>
          <w:szCs w:val="28"/>
          <w:lang w:eastAsia="tr-TR"/>
        </w:rPr>
        <w:t>Herszegszanto</w:t>
      </w:r>
      <w:proofErr w:type="spellEnd"/>
      <w:r w:rsidRPr="00892B3C">
        <w:rPr>
          <w:rFonts w:ascii="Times New Roman" w:eastAsia="Times New Roman" w:hAnsi="Times New Roman" w:cs="Times New Roman"/>
          <w:sz w:val="28"/>
          <w:szCs w:val="28"/>
          <w:lang w:eastAsia="tr-TR"/>
        </w:rPr>
        <w:t xml:space="preserve"> sınır kapıları.</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sz w:val="28"/>
          <w:szCs w:val="28"/>
          <w:lang w:eastAsia="tr-TR"/>
        </w:rPr>
        <w:t>(</w:t>
      </w:r>
      <w:r w:rsidRPr="00892B3C">
        <w:rPr>
          <w:rFonts w:ascii="Times New Roman" w:eastAsia="Times New Roman" w:hAnsi="Times New Roman" w:cs="Times New Roman"/>
          <w:b/>
          <w:bCs/>
          <w:sz w:val="28"/>
          <w:szCs w:val="28"/>
          <w:lang w:eastAsia="tr-TR"/>
        </w:rPr>
        <w:t>DİKKAT</w:t>
      </w:r>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Ásotthalom-Backi</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Vinogradi</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Bácsalmás</w:t>
      </w:r>
      <w:proofErr w:type="spellEnd"/>
      <w:r w:rsidRPr="00892B3C">
        <w:rPr>
          <w:rFonts w:ascii="Times New Roman" w:eastAsia="Times New Roman" w:hAnsi="Times New Roman" w:cs="Times New Roman"/>
          <w:sz w:val="28"/>
          <w:szCs w:val="28"/>
          <w:lang w:eastAsia="tr-TR"/>
        </w:rPr>
        <w:t xml:space="preserve"> – </w:t>
      </w:r>
      <w:proofErr w:type="spellStart"/>
      <w:r w:rsidRPr="00892B3C">
        <w:rPr>
          <w:rFonts w:ascii="Times New Roman" w:eastAsia="Times New Roman" w:hAnsi="Times New Roman" w:cs="Times New Roman"/>
          <w:sz w:val="28"/>
          <w:szCs w:val="28"/>
          <w:lang w:eastAsia="tr-TR"/>
        </w:rPr>
        <w:t>Bajmok</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Hercegszántó</w:t>
      </w:r>
      <w:proofErr w:type="spellEnd"/>
      <w:r w:rsidRPr="00892B3C">
        <w:rPr>
          <w:rFonts w:ascii="Times New Roman" w:eastAsia="Times New Roman" w:hAnsi="Times New Roman" w:cs="Times New Roman"/>
          <w:sz w:val="28"/>
          <w:szCs w:val="28"/>
          <w:lang w:eastAsia="tr-TR"/>
        </w:rPr>
        <w:t xml:space="preserve"> - </w:t>
      </w:r>
      <w:proofErr w:type="spellStart"/>
      <w:r w:rsidRPr="00892B3C">
        <w:rPr>
          <w:rFonts w:ascii="Times New Roman" w:eastAsia="Times New Roman" w:hAnsi="Times New Roman" w:cs="Times New Roman"/>
          <w:sz w:val="28"/>
          <w:szCs w:val="28"/>
          <w:lang w:eastAsia="tr-TR"/>
        </w:rPr>
        <w:t>Bački</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Breg</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Tiszasziget</w:t>
      </w:r>
      <w:proofErr w:type="spellEnd"/>
      <w:r w:rsidRPr="00892B3C">
        <w:rPr>
          <w:rFonts w:ascii="Times New Roman" w:eastAsia="Times New Roman" w:hAnsi="Times New Roman" w:cs="Times New Roman"/>
          <w:sz w:val="28"/>
          <w:szCs w:val="28"/>
          <w:lang w:eastAsia="tr-TR"/>
        </w:rPr>
        <w:t xml:space="preserve"> – Dala gibi küçük sınır kapılarından </w:t>
      </w:r>
      <w:r w:rsidRPr="00892B3C">
        <w:rPr>
          <w:rFonts w:ascii="Times New Roman" w:eastAsia="Times New Roman" w:hAnsi="Times New Roman" w:cs="Times New Roman"/>
          <w:b/>
          <w:bCs/>
          <w:sz w:val="28"/>
          <w:szCs w:val="28"/>
          <w:u w:val="single"/>
          <w:lang w:eastAsia="tr-TR"/>
        </w:rPr>
        <w:t>07.00-19.00 SAATLERİ ARASINDA YALNIZCA AB ÜYESİ ÜLKE VATANDAŞLARININ GEÇİŞLERİNE İZİN VERİLMEKTEDİR</w:t>
      </w:r>
      <w:r w:rsidRPr="00892B3C">
        <w:rPr>
          <w:rFonts w:ascii="Times New Roman" w:eastAsia="Times New Roman" w:hAnsi="Times New Roman" w:cs="Times New Roman"/>
          <w:b/>
          <w:bCs/>
          <w:sz w:val="28"/>
          <w:szCs w:val="28"/>
          <w:lang w:eastAsia="tr-TR"/>
        </w:rPr>
        <w:t>)</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after="0"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lang w:eastAsia="tr-TR"/>
        </w:rPr>
        <w:t>Macaristan-Romanya</w:t>
      </w:r>
    </w:p>
    <w:p w:rsidR="00A17F6B" w:rsidRPr="00892B3C" w:rsidRDefault="00A17F6B" w:rsidP="00A17F6B">
      <w:pPr>
        <w:pStyle w:val="ListParagraph"/>
        <w:numPr>
          <w:ilvl w:val="0"/>
          <w:numId w:val="15"/>
        </w:numPr>
        <w:spacing w:before="100" w:beforeAutospacing="1" w:after="100" w:afterAutospacing="1" w:line="288" w:lineRule="atLeast"/>
        <w:jc w:val="both"/>
        <w:rPr>
          <w:rFonts w:ascii="Times New Roman" w:eastAsia="Times New Roman" w:hAnsi="Times New Roman" w:cs="Times New Roman"/>
          <w:sz w:val="28"/>
          <w:szCs w:val="28"/>
          <w:lang w:eastAsia="tr-TR"/>
        </w:rPr>
      </w:pPr>
      <w:proofErr w:type="spellStart"/>
      <w:r w:rsidRPr="00892B3C">
        <w:rPr>
          <w:rFonts w:ascii="Times New Roman" w:eastAsia="Times New Roman" w:hAnsi="Times New Roman" w:cs="Times New Roman"/>
          <w:sz w:val="28"/>
          <w:szCs w:val="28"/>
          <w:lang w:eastAsia="tr-TR"/>
        </w:rPr>
        <w:t>Nagylak</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Battonya</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Gyula</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Artand</w:t>
      </w:r>
      <w:proofErr w:type="spellEnd"/>
      <w:r w:rsidRPr="00892B3C">
        <w:rPr>
          <w:rFonts w:ascii="Times New Roman" w:eastAsia="Times New Roman" w:hAnsi="Times New Roman" w:cs="Times New Roman"/>
          <w:sz w:val="28"/>
          <w:szCs w:val="28"/>
          <w:lang w:eastAsia="tr-TR"/>
        </w:rPr>
        <w:t xml:space="preserve"> veya </w:t>
      </w:r>
      <w:proofErr w:type="spellStart"/>
      <w:r w:rsidRPr="00892B3C">
        <w:rPr>
          <w:rFonts w:ascii="Times New Roman" w:eastAsia="Times New Roman" w:hAnsi="Times New Roman" w:cs="Times New Roman"/>
          <w:sz w:val="28"/>
          <w:szCs w:val="28"/>
          <w:lang w:eastAsia="tr-TR"/>
        </w:rPr>
        <w:t>Csengersima</w:t>
      </w:r>
      <w:proofErr w:type="spellEnd"/>
      <w:r w:rsidRPr="00892B3C">
        <w:rPr>
          <w:rFonts w:ascii="Times New Roman" w:eastAsia="Times New Roman" w:hAnsi="Times New Roman" w:cs="Times New Roman"/>
          <w:sz w:val="28"/>
          <w:szCs w:val="28"/>
          <w:lang w:eastAsia="tr-TR"/>
        </w:rPr>
        <w:t xml:space="preserve"> sınır kapıları.</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Avusturya üzerinden gelerek </w:t>
      </w:r>
      <w:proofErr w:type="spellStart"/>
      <w:r w:rsidRPr="00892B3C">
        <w:rPr>
          <w:rFonts w:ascii="Times New Roman" w:eastAsia="Times New Roman" w:hAnsi="Times New Roman" w:cs="Times New Roman"/>
          <w:sz w:val="28"/>
          <w:szCs w:val="28"/>
          <w:lang w:eastAsia="tr-TR"/>
        </w:rPr>
        <w:t>Hegyeshalom</w:t>
      </w:r>
      <w:proofErr w:type="spellEnd"/>
      <w:r w:rsidRPr="00892B3C">
        <w:rPr>
          <w:rFonts w:ascii="Times New Roman" w:eastAsia="Times New Roman" w:hAnsi="Times New Roman" w:cs="Times New Roman"/>
          <w:sz w:val="28"/>
          <w:szCs w:val="28"/>
          <w:lang w:eastAsia="tr-TR"/>
        </w:rPr>
        <w:t xml:space="preserve"> veya diğer kapılardan Macaristan’a giriş yapacak vatandaşlarımızın, M1 otoyolunu izleyerek M5 otoyolu üzerinden Sırbistan sınırına (Macar tarafı </w:t>
      </w:r>
      <w:proofErr w:type="spellStart"/>
      <w:r w:rsidRPr="00892B3C">
        <w:rPr>
          <w:rFonts w:ascii="Times New Roman" w:eastAsia="Times New Roman" w:hAnsi="Times New Roman" w:cs="Times New Roman"/>
          <w:sz w:val="28"/>
          <w:szCs w:val="28"/>
          <w:lang w:eastAsia="tr-TR"/>
        </w:rPr>
        <w:t>Röszke</w:t>
      </w:r>
      <w:proofErr w:type="spellEnd"/>
      <w:r w:rsidRPr="00892B3C">
        <w:rPr>
          <w:rFonts w:ascii="Times New Roman" w:eastAsia="Times New Roman" w:hAnsi="Times New Roman" w:cs="Times New Roman"/>
          <w:sz w:val="28"/>
          <w:szCs w:val="28"/>
          <w:lang w:eastAsia="tr-TR"/>
        </w:rPr>
        <w:t xml:space="preserve"> / Sırbistan tarafı </w:t>
      </w:r>
      <w:proofErr w:type="spellStart"/>
      <w:r w:rsidRPr="00892B3C">
        <w:rPr>
          <w:rFonts w:ascii="Times New Roman" w:eastAsia="Times New Roman" w:hAnsi="Times New Roman" w:cs="Times New Roman"/>
          <w:sz w:val="28"/>
          <w:szCs w:val="28"/>
          <w:lang w:eastAsia="tr-TR"/>
        </w:rPr>
        <w:t>Horgos</w:t>
      </w:r>
      <w:proofErr w:type="spellEnd"/>
      <w:r w:rsidRPr="00892B3C">
        <w:rPr>
          <w:rFonts w:ascii="Times New Roman" w:eastAsia="Times New Roman" w:hAnsi="Times New Roman" w:cs="Times New Roman"/>
          <w:sz w:val="28"/>
          <w:szCs w:val="28"/>
          <w:lang w:eastAsia="tr-TR"/>
        </w:rPr>
        <w:t xml:space="preserve">) gitmeleri önerilmektedir. M5 Sırbistan sınırına kadar otoyola dönüştürülmüştür. Öte yandan ilgili Macar makamları, Macaristan-Sırbistan sınırında iki kapı bulunduğunu, otoyol çıkışı üzerinde bulunan </w:t>
      </w:r>
      <w:proofErr w:type="spellStart"/>
      <w:r w:rsidRPr="00892B3C">
        <w:rPr>
          <w:rFonts w:ascii="Times New Roman" w:eastAsia="Times New Roman" w:hAnsi="Times New Roman" w:cs="Times New Roman"/>
          <w:sz w:val="28"/>
          <w:szCs w:val="28"/>
          <w:lang w:eastAsia="tr-TR"/>
        </w:rPr>
        <w:t>Röszke</w:t>
      </w:r>
      <w:proofErr w:type="spellEnd"/>
      <w:r w:rsidRPr="00892B3C">
        <w:rPr>
          <w:rFonts w:ascii="Times New Roman" w:eastAsia="Times New Roman" w:hAnsi="Times New Roman" w:cs="Times New Roman"/>
          <w:sz w:val="28"/>
          <w:szCs w:val="28"/>
          <w:lang w:eastAsia="tr-TR"/>
        </w:rPr>
        <w:t xml:space="preserve"> sınır kapısının çok yoğun olabildiğini, yığılmaların önlenmesi bakımından vatandaşlarımızın 55 km uzaklıkta bulunan </w:t>
      </w:r>
      <w:proofErr w:type="spellStart"/>
      <w:r w:rsidRPr="00892B3C">
        <w:rPr>
          <w:rFonts w:ascii="Times New Roman" w:eastAsia="Times New Roman" w:hAnsi="Times New Roman" w:cs="Times New Roman"/>
          <w:sz w:val="28"/>
          <w:szCs w:val="28"/>
          <w:lang w:eastAsia="tr-TR"/>
        </w:rPr>
        <w:t>Tompa</w:t>
      </w:r>
      <w:proofErr w:type="spellEnd"/>
      <w:r w:rsidRPr="00892B3C">
        <w:rPr>
          <w:rFonts w:ascii="Times New Roman" w:eastAsia="Times New Roman" w:hAnsi="Times New Roman" w:cs="Times New Roman"/>
          <w:sz w:val="28"/>
          <w:szCs w:val="28"/>
          <w:lang w:eastAsia="tr-TR"/>
        </w:rPr>
        <w:t xml:space="preserve"> sınır kapısını da kullanabileceklerini bildirmektedirler.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2020 YILI İÇİN GEÇERLİ OTOYOL ÜCRETLERİ</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Otoyollarda seyahat edebilmek için, bandrol (</w:t>
      </w:r>
      <w:proofErr w:type="spellStart"/>
      <w:r w:rsidRPr="00892B3C">
        <w:rPr>
          <w:rFonts w:ascii="Times New Roman" w:eastAsia="Times New Roman" w:hAnsi="Times New Roman" w:cs="Times New Roman"/>
          <w:sz w:val="28"/>
          <w:szCs w:val="28"/>
          <w:lang w:eastAsia="tr-TR"/>
        </w:rPr>
        <w:t>vignette</w:t>
      </w:r>
      <w:proofErr w:type="spellEnd"/>
      <w:r w:rsidRPr="00892B3C">
        <w:rPr>
          <w:rFonts w:ascii="Times New Roman" w:eastAsia="Times New Roman" w:hAnsi="Times New Roman" w:cs="Times New Roman"/>
          <w:sz w:val="28"/>
          <w:szCs w:val="28"/>
          <w:lang w:eastAsia="tr-TR"/>
        </w:rPr>
        <w:t>/</w:t>
      </w:r>
      <w:proofErr w:type="spellStart"/>
      <w:r w:rsidRPr="00892B3C">
        <w:rPr>
          <w:rFonts w:ascii="Times New Roman" w:eastAsia="Times New Roman" w:hAnsi="Times New Roman" w:cs="Times New Roman"/>
          <w:sz w:val="28"/>
          <w:szCs w:val="28"/>
          <w:lang w:eastAsia="tr-TR"/>
        </w:rPr>
        <w:t>matrica</w:t>
      </w:r>
      <w:proofErr w:type="spellEnd"/>
      <w:r w:rsidRPr="00892B3C">
        <w:rPr>
          <w:rFonts w:ascii="Times New Roman" w:eastAsia="Times New Roman" w:hAnsi="Times New Roman" w:cs="Times New Roman"/>
          <w:sz w:val="28"/>
          <w:szCs w:val="28"/>
          <w:lang w:eastAsia="tr-TR"/>
        </w:rPr>
        <w:t>) alınması zorunludur.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M0 (Budapeşte Çevre Yolu), M1, M3, M5, M6 ve M7 No.lu otoyollarda ücret uygulaması bulunmaktadır. Bu yollarda, ”</w:t>
      </w:r>
      <w:proofErr w:type="spellStart"/>
      <w:r w:rsidRPr="00892B3C">
        <w:rPr>
          <w:rFonts w:ascii="Times New Roman" w:eastAsia="Times New Roman" w:hAnsi="Times New Roman" w:cs="Times New Roman"/>
          <w:sz w:val="28"/>
          <w:szCs w:val="28"/>
          <w:lang w:eastAsia="tr-TR"/>
        </w:rPr>
        <w:t>vignette</w:t>
      </w:r>
      <w:proofErr w:type="spellEnd"/>
      <w:r w:rsidRPr="00892B3C">
        <w:rPr>
          <w:rFonts w:ascii="Times New Roman" w:eastAsia="Times New Roman" w:hAnsi="Times New Roman" w:cs="Times New Roman"/>
          <w:sz w:val="28"/>
          <w:szCs w:val="28"/>
          <w:lang w:eastAsia="tr-TR"/>
        </w:rPr>
        <w:t>” (</w:t>
      </w:r>
      <w:proofErr w:type="gramStart"/>
      <w:r w:rsidRPr="00892B3C">
        <w:rPr>
          <w:rFonts w:ascii="Times New Roman" w:eastAsia="Times New Roman" w:hAnsi="Times New Roman" w:cs="Times New Roman"/>
          <w:sz w:val="28"/>
          <w:szCs w:val="28"/>
          <w:lang w:eastAsia="tr-TR"/>
        </w:rPr>
        <w:t>bandrol</w:t>
      </w:r>
      <w:proofErr w:type="gramEnd"/>
      <w:r w:rsidRPr="00892B3C">
        <w:rPr>
          <w:rFonts w:ascii="Times New Roman" w:eastAsia="Times New Roman" w:hAnsi="Times New Roman" w:cs="Times New Roman"/>
          <w:sz w:val="28"/>
          <w:szCs w:val="28"/>
          <w:lang w:eastAsia="tr-TR"/>
        </w:rPr>
        <w:t xml:space="preserve">) satın alınması ve </w:t>
      </w:r>
      <w:r w:rsidRPr="00892B3C">
        <w:rPr>
          <w:rFonts w:ascii="Times New Roman" w:eastAsia="Times New Roman" w:hAnsi="Times New Roman" w:cs="Times New Roman"/>
          <w:sz w:val="28"/>
          <w:szCs w:val="28"/>
          <w:lang w:eastAsia="tr-TR"/>
        </w:rPr>
        <w:lastRenderedPageBreak/>
        <w:t xml:space="preserve">fişinin (kanunen 5 yıl süreyle saklanması zorunludur) muhafaza edilmesinin isabetli olacağı değerlendirilmektedir.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Bandrol, benzin istasyonları, otoyol üzerindeki hipermarketler ve Macar Otomobil Kurumundan temin edilebilmektedir.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roofErr w:type="spellStart"/>
      <w:r w:rsidRPr="00892B3C">
        <w:rPr>
          <w:rFonts w:ascii="Times New Roman" w:eastAsia="Times New Roman" w:hAnsi="Times New Roman" w:cs="Times New Roman"/>
          <w:sz w:val="28"/>
          <w:szCs w:val="28"/>
          <w:lang w:eastAsia="tr-TR"/>
        </w:rPr>
        <w:t>Bahsekonu</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Vignette’nin</w:t>
      </w:r>
      <w:proofErr w:type="spellEnd"/>
      <w:r w:rsidRPr="00892B3C">
        <w:rPr>
          <w:rFonts w:ascii="Times New Roman" w:eastAsia="Times New Roman" w:hAnsi="Times New Roman" w:cs="Times New Roman"/>
          <w:sz w:val="28"/>
          <w:szCs w:val="28"/>
          <w:lang w:eastAsia="tr-TR"/>
        </w:rPr>
        <w:t xml:space="preserve"> otoyola girişten itibaren 30 dakika içinde alınması gerekmektedir.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Otoyol geçiş ücretleri için Macar forinti olarak otoyol bandrol ücretlerinin hesaplanmasında günlük kur esas alınmaktadır. (1 avro yaklaşık 340.- forint)</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u w:val="single"/>
          <w:lang w:eastAsia="tr-TR"/>
        </w:rPr>
        <w:t>D1 Kategori</w:t>
      </w:r>
      <w:r w:rsidRPr="00892B3C">
        <w:rPr>
          <w:rFonts w:ascii="Times New Roman" w:eastAsia="Times New Roman" w:hAnsi="Times New Roman" w:cs="Times New Roman"/>
          <w:sz w:val="28"/>
          <w:szCs w:val="28"/>
          <w:u w:val="single"/>
          <w:lang w:eastAsia="tr-TR"/>
        </w:rPr>
        <w:t>: (</w:t>
      </w:r>
      <w:r w:rsidRPr="00892B3C">
        <w:rPr>
          <w:rFonts w:ascii="Times New Roman" w:eastAsia="Times New Roman" w:hAnsi="Times New Roman" w:cs="Times New Roman"/>
          <w:sz w:val="28"/>
          <w:szCs w:val="28"/>
          <w:lang w:eastAsia="tr-TR"/>
        </w:rPr>
        <w:t xml:space="preserve">Binek ve 3,5 tona kadar motorlu araçlar)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b/>
          <w:bCs/>
          <w:sz w:val="28"/>
          <w:szCs w:val="28"/>
          <w:u w:val="single"/>
          <w:lang w:eastAsia="tr-TR"/>
        </w:rPr>
      </w:pPr>
      <w:r w:rsidRPr="00892B3C">
        <w:rPr>
          <w:rFonts w:ascii="Times New Roman" w:eastAsia="Times New Roman" w:hAnsi="Times New Roman" w:cs="Times New Roman"/>
          <w:b/>
          <w:bCs/>
          <w:sz w:val="28"/>
          <w:szCs w:val="28"/>
          <w:u w:val="single"/>
          <w:lang w:eastAsia="tr-TR"/>
        </w:rPr>
        <w:t>D1M Kategori (Motosiklet için)</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Haftalık          : 1</w:t>
      </w:r>
      <w:proofErr w:type="gramEnd"/>
      <w:r w:rsidRPr="00892B3C">
        <w:rPr>
          <w:rFonts w:ascii="Times New Roman" w:eastAsia="Times New Roman" w:hAnsi="Times New Roman" w:cs="Times New Roman"/>
          <w:sz w:val="28"/>
          <w:szCs w:val="28"/>
          <w:lang w:eastAsia="tr-TR"/>
        </w:rPr>
        <w:t>.470 HUF (10 gün süreyle geçerlidir)</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u w:val="single"/>
          <w:lang w:eastAsia="tr-TR"/>
        </w:rPr>
        <w:t xml:space="preserve">D1 Kategori (Otomobil için) : </w:t>
      </w:r>
      <w:r w:rsidRPr="00892B3C">
        <w:rPr>
          <w:rFonts w:ascii="Times New Roman" w:eastAsia="Times New Roman" w:hAnsi="Times New Roman" w:cs="Times New Roman"/>
          <w:sz w:val="28"/>
          <w:szCs w:val="28"/>
          <w:lang w:eastAsia="tr-TR"/>
        </w:rPr>
        <w:t>(3,5 tona kadar araçlar için, en fazla 7 kişilik)</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Günlük          : Yok</w:t>
      </w:r>
      <w:proofErr w:type="gramEnd"/>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Haftalık         : 3</w:t>
      </w:r>
      <w:proofErr w:type="gramEnd"/>
      <w:r w:rsidRPr="00892B3C">
        <w:rPr>
          <w:rFonts w:ascii="Times New Roman" w:eastAsia="Times New Roman" w:hAnsi="Times New Roman" w:cs="Times New Roman"/>
          <w:sz w:val="28"/>
          <w:szCs w:val="28"/>
          <w:lang w:eastAsia="tr-TR"/>
        </w:rPr>
        <w:t>.500 HUF (10 gün süreyle geçerlidir)</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Aylık             : 4</w:t>
      </w:r>
      <w:proofErr w:type="gramEnd"/>
      <w:r w:rsidRPr="00892B3C">
        <w:rPr>
          <w:rFonts w:ascii="Times New Roman" w:eastAsia="Times New Roman" w:hAnsi="Times New Roman" w:cs="Times New Roman"/>
          <w:sz w:val="28"/>
          <w:szCs w:val="28"/>
          <w:lang w:eastAsia="tr-TR"/>
        </w:rPr>
        <w:t xml:space="preserve">.780 HUF </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Yıllık             : 42</w:t>
      </w:r>
      <w:proofErr w:type="gramEnd"/>
      <w:r w:rsidRPr="00892B3C">
        <w:rPr>
          <w:rFonts w:ascii="Times New Roman" w:eastAsia="Times New Roman" w:hAnsi="Times New Roman" w:cs="Times New Roman"/>
          <w:sz w:val="28"/>
          <w:szCs w:val="28"/>
          <w:lang w:eastAsia="tr-TR"/>
        </w:rPr>
        <w:t xml:space="preserve">.980 HUF </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lang w:eastAsia="tr-TR"/>
        </w:rPr>
        <w:t>D2 Kategori (3,5 tona kadar araçlar için, 7 kişilikten fazla)</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Haftalık          :   7</w:t>
      </w:r>
      <w:proofErr w:type="gramEnd"/>
      <w:r w:rsidRPr="00892B3C">
        <w:rPr>
          <w:rFonts w:ascii="Times New Roman" w:eastAsia="Times New Roman" w:hAnsi="Times New Roman" w:cs="Times New Roman"/>
          <w:sz w:val="28"/>
          <w:szCs w:val="28"/>
          <w:lang w:eastAsia="tr-TR"/>
        </w:rPr>
        <w:t>.000 HUF</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Aylık              :   9</w:t>
      </w:r>
      <w:proofErr w:type="gramEnd"/>
      <w:r w:rsidRPr="00892B3C">
        <w:rPr>
          <w:rFonts w:ascii="Times New Roman" w:eastAsia="Times New Roman" w:hAnsi="Times New Roman" w:cs="Times New Roman"/>
          <w:sz w:val="28"/>
          <w:szCs w:val="28"/>
          <w:lang w:eastAsia="tr-TR"/>
        </w:rPr>
        <w:t>.560 HUF</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Yıllık              : 42</w:t>
      </w:r>
      <w:proofErr w:type="gramEnd"/>
      <w:r w:rsidRPr="00892B3C">
        <w:rPr>
          <w:rFonts w:ascii="Times New Roman" w:eastAsia="Times New Roman" w:hAnsi="Times New Roman" w:cs="Times New Roman"/>
          <w:sz w:val="28"/>
          <w:szCs w:val="28"/>
          <w:lang w:eastAsia="tr-TR"/>
        </w:rPr>
        <w:t>.980 HUF</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u w:val="single"/>
          <w:lang w:eastAsia="tr-TR"/>
        </w:rPr>
        <w:t>B2 Kategori :</w:t>
      </w:r>
      <w:r w:rsidRPr="00892B3C">
        <w:rPr>
          <w:rFonts w:ascii="Times New Roman" w:eastAsia="Times New Roman" w:hAnsi="Times New Roman" w:cs="Times New Roman"/>
          <w:sz w:val="28"/>
          <w:szCs w:val="28"/>
          <w:lang w:eastAsia="tr-TR"/>
        </w:rPr>
        <w:t>(Otobüsler için geçerli)</w:t>
      </w:r>
      <w:r w:rsidRPr="00892B3C">
        <w:rPr>
          <w:rFonts w:ascii="Times New Roman" w:eastAsia="Times New Roman" w:hAnsi="Times New Roman" w:cs="Times New Roman"/>
          <w:sz w:val="28"/>
          <w:szCs w:val="28"/>
          <w:u w:val="single"/>
          <w:lang w:eastAsia="tr-TR"/>
        </w:rPr>
        <w:t xml:space="preserve"> </w:t>
      </w:r>
    </w:p>
    <w:p w:rsidR="00A17F6B" w:rsidRPr="00892B3C"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Haftalık          :    15</w:t>
      </w:r>
      <w:proofErr w:type="gramEnd"/>
      <w:r w:rsidRPr="00892B3C">
        <w:rPr>
          <w:rFonts w:ascii="Times New Roman" w:eastAsia="Times New Roman" w:hAnsi="Times New Roman" w:cs="Times New Roman"/>
          <w:sz w:val="28"/>
          <w:szCs w:val="28"/>
          <w:lang w:eastAsia="tr-TR"/>
        </w:rPr>
        <w:t>.500 HUF (10 gün süreyle geçerlidir)</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Aylık</w:t>
      </w:r>
      <w:r w:rsidRPr="00892B3C">
        <w:rPr>
          <w:rFonts w:ascii="Times New Roman" w:eastAsia="Times New Roman" w:hAnsi="Times New Roman" w:cs="Times New Roman"/>
          <w:sz w:val="28"/>
          <w:szCs w:val="28"/>
          <w:lang w:eastAsia="tr-TR"/>
        </w:rPr>
        <w:tab/>
      </w:r>
      <w:r w:rsidRPr="00892B3C">
        <w:rPr>
          <w:rFonts w:ascii="Times New Roman" w:eastAsia="Times New Roman" w:hAnsi="Times New Roman" w:cs="Times New Roman"/>
          <w:sz w:val="28"/>
          <w:szCs w:val="28"/>
          <w:lang w:eastAsia="tr-TR"/>
        </w:rPr>
        <w:tab/>
        <w:t xml:space="preserve">   :   21.975 HUF </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Yıllık              :  199</w:t>
      </w:r>
      <w:proofErr w:type="gramEnd"/>
      <w:r w:rsidRPr="00892B3C">
        <w:rPr>
          <w:rFonts w:ascii="Times New Roman" w:eastAsia="Times New Roman" w:hAnsi="Times New Roman" w:cs="Times New Roman"/>
          <w:sz w:val="28"/>
          <w:szCs w:val="28"/>
          <w:lang w:eastAsia="tr-TR"/>
        </w:rPr>
        <w:t xml:space="preserve">.975 HUF </w:t>
      </w:r>
    </w:p>
    <w:p w:rsidR="00A17F6B" w:rsidRPr="00892B3C"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u w:val="single"/>
          <w:lang w:eastAsia="tr-TR"/>
        </w:rPr>
        <w:t xml:space="preserve">U Kategori : </w:t>
      </w:r>
      <w:r w:rsidRPr="00892B3C">
        <w:rPr>
          <w:rFonts w:ascii="Times New Roman" w:eastAsia="Times New Roman" w:hAnsi="Times New Roman" w:cs="Times New Roman"/>
          <w:sz w:val="28"/>
          <w:szCs w:val="28"/>
          <w:lang w:eastAsia="tr-TR"/>
        </w:rPr>
        <w:t xml:space="preserve">(D2 ve B2  araçların </w:t>
      </w:r>
      <w:proofErr w:type="spellStart"/>
      <w:r w:rsidRPr="00892B3C">
        <w:rPr>
          <w:rFonts w:ascii="Times New Roman" w:eastAsia="Times New Roman" w:hAnsi="Times New Roman" w:cs="Times New Roman"/>
          <w:sz w:val="28"/>
          <w:szCs w:val="28"/>
          <w:lang w:eastAsia="tr-TR"/>
        </w:rPr>
        <w:t>dorseleri</w:t>
      </w:r>
      <w:proofErr w:type="spellEnd"/>
      <w:r w:rsidRPr="00892B3C">
        <w:rPr>
          <w:rFonts w:ascii="Times New Roman" w:eastAsia="Times New Roman" w:hAnsi="Times New Roman" w:cs="Times New Roman"/>
          <w:sz w:val="28"/>
          <w:szCs w:val="28"/>
          <w:lang w:eastAsia="tr-TR"/>
        </w:rPr>
        <w:t xml:space="preserve"> için )</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Haftalık           : 3</w:t>
      </w:r>
      <w:proofErr w:type="gramEnd"/>
      <w:r w:rsidRPr="00892B3C">
        <w:rPr>
          <w:rFonts w:ascii="Times New Roman" w:eastAsia="Times New Roman" w:hAnsi="Times New Roman" w:cs="Times New Roman"/>
          <w:sz w:val="28"/>
          <w:szCs w:val="28"/>
          <w:lang w:eastAsia="tr-TR"/>
        </w:rPr>
        <w:t>.500 HUF</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Aylık               : 4</w:t>
      </w:r>
      <w:proofErr w:type="gramEnd"/>
      <w:r w:rsidRPr="00892B3C">
        <w:rPr>
          <w:rFonts w:ascii="Times New Roman" w:eastAsia="Times New Roman" w:hAnsi="Times New Roman" w:cs="Times New Roman"/>
          <w:sz w:val="28"/>
          <w:szCs w:val="28"/>
          <w:lang w:eastAsia="tr-TR"/>
        </w:rPr>
        <w:t>.780 HUF</w:t>
      </w:r>
    </w:p>
    <w:p w:rsidR="00A17F6B" w:rsidRPr="00892B3C"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Yıllık               : 42</w:t>
      </w:r>
      <w:proofErr w:type="gramEnd"/>
      <w:r w:rsidRPr="00892B3C">
        <w:rPr>
          <w:rFonts w:ascii="Times New Roman" w:eastAsia="Times New Roman" w:hAnsi="Times New Roman" w:cs="Times New Roman"/>
          <w:sz w:val="28"/>
          <w:szCs w:val="28"/>
          <w:lang w:eastAsia="tr-TR"/>
        </w:rPr>
        <w:t>.980 HUF</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r w:rsidRPr="00892B3C">
        <w:rPr>
          <w:rFonts w:ascii="Times New Roman" w:eastAsia="Times New Roman" w:hAnsi="Times New Roman" w:cs="Times New Roman"/>
          <w:b/>
          <w:sz w:val="28"/>
          <w:szCs w:val="28"/>
          <w:lang w:eastAsia="tr-TR"/>
        </w:rPr>
        <w:t>BANDROL (VİGNETTE/MATRİCA) OLMADAN OTOYOL KULLANIMI DURUMUNDA UYGULANAN CEZA MİKTARLARI</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D1       : 14</w:t>
      </w:r>
      <w:proofErr w:type="gramEnd"/>
      <w:r w:rsidRPr="00892B3C">
        <w:rPr>
          <w:rFonts w:ascii="Times New Roman" w:eastAsia="Times New Roman" w:hAnsi="Times New Roman" w:cs="Times New Roman"/>
          <w:sz w:val="28"/>
          <w:szCs w:val="28"/>
          <w:lang w:eastAsia="tr-TR"/>
        </w:rPr>
        <w:t xml:space="preserve">.875 (30 gün içinde ödenmesi şartıyla) 30 günden sonra ödenirse 59.500 HUF </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br/>
      </w:r>
      <w:proofErr w:type="gramStart"/>
      <w:r w:rsidRPr="00892B3C">
        <w:rPr>
          <w:rFonts w:ascii="Times New Roman" w:eastAsia="Times New Roman" w:hAnsi="Times New Roman" w:cs="Times New Roman"/>
          <w:sz w:val="28"/>
          <w:szCs w:val="28"/>
          <w:lang w:eastAsia="tr-TR"/>
        </w:rPr>
        <w:t>B2       : 66</w:t>
      </w:r>
      <w:proofErr w:type="gramEnd"/>
      <w:r w:rsidRPr="00892B3C">
        <w:rPr>
          <w:rFonts w:ascii="Times New Roman" w:eastAsia="Times New Roman" w:hAnsi="Times New Roman" w:cs="Times New Roman"/>
          <w:sz w:val="28"/>
          <w:szCs w:val="28"/>
          <w:lang w:eastAsia="tr-TR"/>
        </w:rPr>
        <w:t xml:space="preserve">.925 (30 gün içinde ödenmesi şartıyla) 30 günden sonra ödenirse 267.700 HUF </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Ceza tutarı bandrol kontrolü yapan görevli memur veya trafik polisi tarafından belirlenmekte olup cezaların 30 gün içinde verilen posta kuponu ile Macaristan'daki postanelere ödenmesi gerekmektedir.</w:t>
      </w:r>
    </w:p>
    <w:p w:rsidR="00A17F6B" w:rsidRPr="00892B3C"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u w:val="single"/>
          <w:lang w:eastAsia="tr-TR"/>
        </w:rPr>
        <w:t>Not:</w:t>
      </w:r>
      <w:r w:rsidRPr="00892B3C">
        <w:rPr>
          <w:rFonts w:ascii="Times New Roman" w:hAnsi="Times New Roman" w:cs="Times New Roman"/>
        </w:rPr>
        <w:t xml:space="preserve"> </w:t>
      </w:r>
      <w:r w:rsidRPr="00892B3C">
        <w:rPr>
          <w:rFonts w:ascii="Times New Roman" w:eastAsia="Times New Roman" w:hAnsi="Times New Roman" w:cs="Times New Roman"/>
          <w:sz w:val="28"/>
          <w:szCs w:val="28"/>
          <w:lang w:eastAsia="tr-TR"/>
        </w:rPr>
        <w:t xml:space="preserve">3,5 ton ve üzerindeki karayolu taşıtları (otobüs hariç), güzergâh ve kilometreye göre değişen miktarlarda ücret tahsil edilen “HU-GO” isimli elektronik geçiş sistemine tabidir. Bu konuda Türkçe açıklamanın da yer aldığı </w:t>
      </w:r>
      <w:hyperlink r:id="rId7" w:history="1">
        <w:r w:rsidRPr="00892B3C">
          <w:rPr>
            <w:rStyle w:val="Hyperlink"/>
            <w:rFonts w:ascii="Times New Roman" w:eastAsia="Times New Roman" w:hAnsi="Times New Roman" w:cs="Times New Roman"/>
            <w:color w:val="auto"/>
            <w:sz w:val="28"/>
            <w:szCs w:val="28"/>
            <w:lang w:eastAsia="tr-TR"/>
          </w:rPr>
          <w:t>https://www.hu-go.hu/articles/index/3195</w:t>
        </w:r>
      </w:hyperlink>
      <w:r w:rsidRPr="00892B3C">
        <w:rPr>
          <w:rFonts w:ascii="Times New Roman" w:eastAsia="Times New Roman" w:hAnsi="Times New Roman" w:cs="Times New Roman"/>
          <w:sz w:val="28"/>
          <w:szCs w:val="28"/>
          <w:lang w:eastAsia="tr-TR"/>
        </w:rPr>
        <w:t xml:space="preserve"> adresindeki web sitesinden bilgi edinmek mümkündür.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sz w:val="28"/>
          <w:szCs w:val="28"/>
          <w:lang w:eastAsia="tr-TR"/>
        </w:rPr>
        <w:t>Not:</w:t>
      </w:r>
      <w:r w:rsidRPr="00892B3C">
        <w:rPr>
          <w:rFonts w:ascii="Times New Roman" w:eastAsia="Times New Roman" w:hAnsi="Times New Roman" w:cs="Times New Roman"/>
          <w:sz w:val="28"/>
          <w:szCs w:val="28"/>
          <w:lang w:eastAsia="tr-TR"/>
        </w:rPr>
        <w:t xml:space="preserve"> “HU-GO” elektronik geçiş bileti alınmaması veya geçersiz biletle seyahat edildiği </w:t>
      </w:r>
      <w:proofErr w:type="spellStart"/>
      <w:r w:rsidRPr="00892B3C">
        <w:rPr>
          <w:rFonts w:ascii="Times New Roman" w:eastAsia="Times New Roman" w:hAnsi="Times New Roman" w:cs="Times New Roman"/>
          <w:sz w:val="28"/>
          <w:szCs w:val="28"/>
          <w:lang w:eastAsia="tr-TR"/>
        </w:rPr>
        <w:t>tesbit</w:t>
      </w:r>
      <w:proofErr w:type="spellEnd"/>
      <w:r w:rsidRPr="00892B3C">
        <w:rPr>
          <w:rFonts w:ascii="Times New Roman" w:eastAsia="Times New Roman" w:hAnsi="Times New Roman" w:cs="Times New Roman"/>
          <w:sz w:val="28"/>
          <w:szCs w:val="28"/>
          <w:lang w:eastAsia="tr-TR"/>
        </w:rPr>
        <w:t xml:space="preserve"> edilmesi halinde, 165.000 HUF (Yaklaşık 500 avro) ceza uygulanmaktadır. Bu konuyla ilgili olarak otoyollarda ve tali yollarda kameralarla sıkı kontroller mevcuttur.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GÜMRÜKLER: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bookmarkStart w:id="1" w:name="_Hlk44060377"/>
      <w:r w:rsidRPr="00892B3C">
        <w:rPr>
          <w:rFonts w:ascii="Times New Roman" w:eastAsia="Times New Roman" w:hAnsi="Times New Roman" w:cs="Times New Roman"/>
          <w:sz w:val="28"/>
          <w:szCs w:val="28"/>
          <w:lang w:eastAsia="tr-TR"/>
        </w:rPr>
        <w:t xml:space="preserve">Yabancıların, Macaristan’a giriş veya çıkışta deklare etmeden taşıyabilecekleri döviz miktarı, kişi başına 9.999.- avro, değerli kâğıt veya karşılığı yabancı paradır. 10.000 avro veya bunu aşan miktarların, ülkeye girişte beyan edilmesi gerekmektedir.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775479" w:rsidRPr="00892B3C" w:rsidRDefault="00775479"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Ülkeye karayolu ile gelinmesi halinde, değeri 300 (</w:t>
      </w:r>
      <w:proofErr w:type="spellStart"/>
      <w:r w:rsidRPr="00892B3C">
        <w:rPr>
          <w:rFonts w:ascii="Times New Roman" w:eastAsia="Times New Roman" w:hAnsi="Times New Roman" w:cs="Times New Roman"/>
          <w:sz w:val="28"/>
          <w:szCs w:val="28"/>
          <w:lang w:eastAsia="tr-TR"/>
        </w:rPr>
        <w:t>Üçyüz</w:t>
      </w:r>
      <w:proofErr w:type="spellEnd"/>
      <w:r w:rsidRPr="00892B3C">
        <w:rPr>
          <w:rFonts w:ascii="Times New Roman" w:eastAsia="Times New Roman" w:hAnsi="Times New Roman" w:cs="Times New Roman"/>
          <w:sz w:val="28"/>
          <w:szCs w:val="28"/>
          <w:lang w:eastAsia="tr-TR"/>
        </w:rPr>
        <w:t xml:space="preserve">) avro, havayoluyla gelinmesi halinde ise değeri 430 </w:t>
      </w:r>
      <w:proofErr w:type="spellStart"/>
      <w:r w:rsidRPr="00892B3C">
        <w:rPr>
          <w:rFonts w:ascii="Times New Roman" w:eastAsia="Times New Roman" w:hAnsi="Times New Roman" w:cs="Times New Roman"/>
          <w:sz w:val="28"/>
          <w:szCs w:val="28"/>
          <w:lang w:eastAsia="tr-TR"/>
        </w:rPr>
        <w:t>avro’dan</w:t>
      </w:r>
      <w:proofErr w:type="spellEnd"/>
      <w:r w:rsidRPr="00892B3C">
        <w:rPr>
          <w:rFonts w:ascii="Times New Roman" w:eastAsia="Times New Roman" w:hAnsi="Times New Roman" w:cs="Times New Roman"/>
          <w:sz w:val="28"/>
          <w:szCs w:val="28"/>
          <w:lang w:eastAsia="tr-TR"/>
        </w:rPr>
        <w:t xml:space="preserve"> fazla olan altın, mücevher gibi  ziynet eşyalarının da beyan edilmesi zorunludur. 15 yaşın altındaki yolcular ülkeye hangi yolla giriş yaparlarsa yapsınlar, beraberlerinde en fazla 150 avro değerinde mal getirebilmektedirler. Bu miktarlardan fazla olan malların beyan edilerek gümrükte vergisinin ödenmesi gerekmektedir.</w:t>
      </w:r>
    </w:p>
    <w:p w:rsidR="00892B3C" w:rsidRPr="00892B3C" w:rsidRDefault="00892B3C"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892B3C"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sz w:val="28"/>
          <w:szCs w:val="28"/>
          <w:lang w:eastAsia="tr-TR"/>
        </w:rPr>
        <w:t>Kara yolundan (araba veya tren ile)</w:t>
      </w:r>
      <w:r w:rsidRPr="00892B3C">
        <w:rPr>
          <w:rFonts w:ascii="Times New Roman" w:eastAsia="Times New Roman" w:hAnsi="Times New Roman" w:cs="Times New Roman"/>
          <w:sz w:val="28"/>
          <w:szCs w:val="28"/>
          <w:lang w:eastAsia="tr-TR"/>
        </w:rPr>
        <w:t xml:space="preserve"> ülkeye girişlerde ise kişi başına (17 yaş ve üzeri) 40 adet sigara (2 paket), 20 adet, her biri 3 gr’dan ağır olmayan </w:t>
      </w:r>
      <w:proofErr w:type="spellStart"/>
      <w:r w:rsidRPr="00892B3C">
        <w:rPr>
          <w:rFonts w:ascii="Times New Roman" w:eastAsia="Times New Roman" w:hAnsi="Times New Roman" w:cs="Times New Roman"/>
          <w:sz w:val="28"/>
          <w:szCs w:val="28"/>
          <w:lang w:eastAsia="tr-TR"/>
        </w:rPr>
        <w:t>sigarello</w:t>
      </w:r>
      <w:proofErr w:type="spellEnd"/>
      <w:r w:rsidRPr="00892B3C">
        <w:rPr>
          <w:rFonts w:ascii="Times New Roman" w:eastAsia="Times New Roman" w:hAnsi="Times New Roman" w:cs="Times New Roman"/>
          <w:sz w:val="28"/>
          <w:szCs w:val="28"/>
          <w:lang w:eastAsia="tr-TR"/>
        </w:rPr>
        <w:t xml:space="preserve"> veya 10 adet puro veya 50 gramlık kıyılmış tütüne izin verilmektedir. </w:t>
      </w:r>
    </w:p>
    <w:p w:rsidR="00892B3C" w:rsidRPr="00892B3C" w:rsidRDefault="00892B3C"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892B3C"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Vatandaşlarımızın Türkiye’den dönüşlerinde, kışlık ihtiyaç olarak tüketecekleri, pirinç, bulgur, kuru bakliyat türü gıda maddelerini yanlarında çok miktarda getirdikleri, Macar gümrük yetkililerinin bunların belli miktar üzerindeki kısmına izin vermedikleri, vatandaşlarımızdan </w:t>
      </w:r>
      <w:proofErr w:type="spellStart"/>
      <w:r w:rsidRPr="00892B3C">
        <w:rPr>
          <w:rFonts w:ascii="Times New Roman" w:eastAsia="Times New Roman" w:hAnsi="Times New Roman" w:cs="Times New Roman"/>
          <w:sz w:val="28"/>
          <w:szCs w:val="28"/>
          <w:lang w:eastAsia="tr-TR"/>
        </w:rPr>
        <w:t>sözkonusu</w:t>
      </w:r>
      <w:proofErr w:type="spellEnd"/>
      <w:r w:rsidRPr="00892B3C">
        <w:rPr>
          <w:rFonts w:ascii="Times New Roman" w:eastAsia="Times New Roman" w:hAnsi="Times New Roman" w:cs="Times New Roman"/>
          <w:sz w:val="28"/>
          <w:szCs w:val="28"/>
          <w:lang w:eastAsia="tr-TR"/>
        </w:rPr>
        <w:t xml:space="preserve"> fazla gıda maddelerini bir yere dökmelerini veya </w:t>
      </w:r>
      <w:proofErr w:type="gramStart"/>
      <w:r w:rsidRPr="00892B3C">
        <w:rPr>
          <w:rFonts w:ascii="Times New Roman" w:eastAsia="Times New Roman" w:hAnsi="Times New Roman" w:cs="Times New Roman"/>
          <w:sz w:val="28"/>
          <w:szCs w:val="28"/>
          <w:lang w:eastAsia="tr-TR"/>
        </w:rPr>
        <w:t>güzergah</w:t>
      </w:r>
      <w:proofErr w:type="gramEnd"/>
      <w:r w:rsidRPr="00892B3C">
        <w:rPr>
          <w:rFonts w:ascii="Times New Roman" w:eastAsia="Times New Roman" w:hAnsi="Times New Roman" w:cs="Times New Roman"/>
          <w:sz w:val="28"/>
          <w:szCs w:val="28"/>
          <w:lang w:eastAsia="tr-TR"/>
        </w:rPr>
        <w:t xml:space="preserve"> değiştirerek Macaristan dışındaki başka bir yoldan gitmelerini önerdikleri duyumları da alınmaktadır.</w:t>
      </w:r>
    </w:p>
    <w:p w:rsidR="00892B3C" w:rsidRPr="00892B3C"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892B3C"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Ev hayvanları için aşı karnesi ibrazı yeterli olmayıp veterinerlerden temin edilen "PET PASSPORT" ve hayvanların boynuna takılan kimlik </w:t>
      </w:r>
      <w:proofErr w:type="spellStart"/>
      <w:r w:rsidRPr="00892B3C">
        <w:rPr>
          <w:rFonts w:ascii="Times New Roman" w:eastAsia="Times New Roman" w:hAnsi="Times New Roman" w:cs="Times New Roman"/>
          <w:sz w:val="28"/>
          <w:szCs w:val="28"/>
          <w:lang w:eastAsia="tr-TR"/>
        </w:rPr>
        <w:t>Chip’inin</w:t>
      </w:r>
      <w:proofErr w:type="spellEnd"/>
      <w:r w:rsidRPr="00892B3C">
        <w:rPr>
          <w:rFonts w:ascii="Times New Roman" w:eastAsia="Times New Roman" w:hAnsi="Times New Roman" w:cs="Times New Roman"/>
          <w:sz w:val="28"/>
          <w:szCs w:val="28"/>
          <w:lang w:eastAsia="tr-TR"/>
        </w:rPr>
        <w:t xml:space="preserve"> (yonga) ülkeye girişte ibraz edilmesi gerekmektedir. </w:t>
      </w:r>
    </w:p>
    <w:p w:rsidR="00775479" w:rsidRPr="00892B3C" w:rsidRDefault="00775479"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892B3C"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sz w:val="28"/>
          <w:szCs w:val="28"/>
          <w:lang w:eastAsia="tr-TR"/>
        </w:rPr>
        <w:t xml:space="preserve">Öte yandan, </w:t>
      </w:r>
      <w:r w:rsidRPr="00892B3C">
        <w:rPr>
          <w:rFonts w:ascii="Times New Roman" w:eastAsia="Times New Roman" w:hAnsi="Times New Roman" w:cs="Times New Roman"/>
          <w:b/>
          <w:sz w:val="28"/>
          <w:szCs w:val="28"/>
          <w:lang w:eastAsia="tr-TR"/>
        </w:rPr>
        <w:t>havaalanı gümrük girişlerinde</w:t>
      </w:r>
      <w:r w:rsidRPr="00892B3C">
        <w:rPr>
          <w:rFonts w:ascii="Times New Roman" w:eastAsia="Times New Roman" w:hAnsi="Times New Roman" w:cs="Times New Roman"/>
          <w:sz w:val="28"/>
          <w:szCs w:val="28"/>
          <w:lang w:eastAsia="tr-TR"/>
        </w:rPr>
        <w:t xml:space="preserve"> kişi başına (17 yaş ve üzeri) en fazla 200 adet sigara (</w:t>
      </w:r>
      <w:r w:rsidRPr="00892B3C">
        <w:rPr>
          <w:rFonts w:ascii="Times New Roman" w:eastAsia="Times New Roman" w:hAnsi="Times New Roman" w:cs="Times New Roman"/>
          <w:bCs/>
          <w:sz w:val="28"/>
          <w:szCs w:val="28"/>
          <w:lang w:eastAsia="tr-TR"/>
        </w:rPr>
        <w:t>1 karton</w:t>
      </w:r>
      <w:r w:rsidRPr="00892B3C">
        <w:rPr>
          <w:rFonts w:ascii="Times New Roman" w:eastAsia="Times New Roman" w:hAnsi="Times New Roman" w:cs="Times New Roman"/>
          <w:sz w:val="28"/>
          <w:szCs w:val="28"/>
          <w:lang w:eastAsia="tr-TR"/>
        </w:rPr>
        <w:t xml:space="preserve">) veya 50 adet puro veya 100 adet küçük puro (3 gr/adet) veya 250 gram tütün veya limitleri aşmamak üzere kıyılmış tütün, 4 litre üzüm şarabı, 16 litre bira ve 1 litre sert içki (alkol oranı %22’den fazla olan) ya da 2 litre sert olmayan (alkol oranı %22’den az olan likör, şampanya gibi) içkinin ülkeye girişine izin verilmektedir. </w:t>
      </w:r>
      <w:proofErr w:type="gramEnd"/>
    </w:p>
    <w:p w:rsidR="00892B3C" w:rsidRPr="00892B3C" w:rsidRDefault="00892B3C"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892B3C" w:rsidRDefault="00A17F6B"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u w:val="single"/>
          <w:lang w:eastAsia="tr-TR"/>
        </w:rPr>
        <w:t xml:space="preserve">Vatandaşlarımızın mağdur olmamaları için gümrük girişlerinde her konuda </w:t>
      </w:r>
      <w:r w:rsidR="00892B3C" w:rsidRPr="00892B3C">
        <w:rPr>
          <w:rFonts w:ascii="Times New Roman" w:eastAsia="Times New Roman" w:hAnsi="Times New Roman" w:cs="Times New Roman"/>
          <w:sz w:val="28"/>
          <w:szCs w:val="28"/>
          <w:u w:val="single"/>
          <w:lang w:eastAsia="tr-TR"/>
        </w:rPr>
        <w:t>eksiksiz</w:t>
      </w:r>
      <w:r w:rsidRPr="00892B3C">
        <w:rPr>
          <w:rFonts w:ascii="Times New Roman" w:eastAsia="Times New Roman" w:hAnsi="Times New Roman" w:cs="Times New Roman"/>
          <w:sz w:val="28"/>
          <w:szCs w:val="28"/>
          <w:u w:val="single"/>
          <w:lang w:eastAsia="tr-TR"/>
        </w:rPr>
        <w:t xml:space="preserve"> beyanda bulunmaları </w:t>
      </w:r>
      <w:r w:rsidR="00892B3C" w:rsidRPr="00892B3C">
        <w:rPr>
          <w:rFonts w:ascii="Times New Roman" w:eastAsia="Times New Roman" w:hAnsi="Times New Roman" w:cs="Times New Roman"/>
          <w:sz w:val="28"/>
          <w:szCs w:val="28"/>
          <w:u w:val="single"/>
          <w:lang w:eastAsia="tr-TR"/>
        </w:rPr>
        <w:t>büyük önem taşımaktadır</w:t>
      </w:r>
      <w:r w:rsidRPr="00892B3C">
        <w:rPr>
          <w:rFonts w:ascii="Times New Roman" w:eastAsia="Times New Roman" w:hAnsi="Times New Roman" w:cs="Times New Roman"/>
          <w:sz w:val="28"/>
          <w:szCs w:val="28"/>
          <w:u w:val="single"/>
          <w:lang w:eastAsia="tr-TR"/>
        </w:rPr>
        <w:t>.</w:t>
      </w:r>
      <w:r w:rsidR="00892B3C" w:rsidRPr="00892B3C">
        <w:rPr>
          <w:rFonts w:ascii="Times New Roman" w:eastAsia="Times New Roman" w:hAnsi="Times New Roman" w:cs="Times New Roman"/>
          <w:sz w:val="28"/>
          <w:szCs w:val="28"/>
          <w:lang w:eastAsia="tr-TR"/>
        </w:rPr>
        <w:t xml:space="preserve"> </w:t>
      </w:r>
      <w:r w:rsidR="00892B3C" w:rsidRPr="00892B3C">
        <w:rPr>
          <w:rFonts w:ascii="Times New Roman" w:eastAsia="Times New Roman" w:hAnsi="Times New Roman" w:cs="Times New Roman"/>
          <w:sz w:val="28"/>
          <w:szCs w:val="28"/>
          <w:lang w:eastAsia="tr-TR"/>
        </w:rPr>
        <w:t xml:space="preserve">Aksi takdirde, limiti aştığı halde deklare edilmeyen para, ziynet ve eşyalara el konulması, konunun mahkemeye intikal etmesi ve vatandaşlarımızın </w:t>
      </w:r>
      <w:r w:rsidR="00892B3C" w:rsidRPr="00892B3C">
        <w:rPr>
          <w:rFonts w:ascii="Times New Roman" w:eastAsia="Times New Roman" w:hAnsi="Times New Roman" w:cs="Times New Roman"/>
          <w:sz w:val="28"/>
          <w:szCs w:val="28"/>
          <w:lang w:eastAsia="tr-TR"/>
        </w:rPr>
        <w:t>yüksek para cezalarının</w:t>
      </w:r>
      <w:r w:rsidR="00892B3C" w:rsidRPr="00892B3C">
        <w:rPr>
          <w:rFonts w:ascii="Times New Roman" w:eastAsia="Times New Roman" w:hAnsi="Times New Roman" w:cs="Times New Roman"/>
          <w:sz w:val="28"/>
          <w:szCs w:val="28"/>
          <w:lang w:eastAsia="tr-TR"/>
        </w:rPr>
        <w:t xml:space="preserve"> yanı sıra mahkeme masrafları ve avukatlık ücreti de ödemeleri gibi istenmeyen durumlarla karşı karşıya kalınması </w:t>
      </w:r>
      <w:proofErr w:type="spellStart"/>
      <w:r w:rsidR="00892B3C" w:rsidRPr="00892B3C">
        <w:rPr>
          <w:rFonts w:ascii="Times New Roman" w:eastAsia="Times New Roman" w:hAnsi="Times New Roman" w:cs="Times New Roman"/>
          <w:sz w:val="28"/>
          <w:szCs w:val="28"/>
          <w:lang w:eastAsia="tr-TR"/>
        </w:rPr>
        <w:t>sözkonusu</w:t>
      </w:r>
      <w:proofErr w:type="spellEnd"/>
      <w:r w:rsidR="00892B3C" w:rsidRPr="00892B3C">
        <w:rPr>
          <w:rFonts w:ascii="Times New Roman" w:eastAsia="Times New Roman" w:hAnsi="Times New Roman" w:cs="Times New Roman"/>
          <w:sz w:val="28"/>
          <w:szCs w:val="28"/>
          <w:lang w:eastAsia="tr-TR"/>
        </w:rPr>
        <w:t xml:space="preserve"> olabilecektir.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u w:val="single"/>
          <w:lang w:eastAsia="tr-TR"/>
        </w:rPr>
      </w:pPr>
    </w:p>
    <w:bookmarkEnd w:id="1"/>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Macaristan’ın genel gümrük mevzuatıyla ilgili uygulamalara aşağıda kayıtlı web sitesinden ulaşmak mümkündür. Anılan mevzuatın Türkçe çevirisi, internet sayfasının 94.-104. sayfalarında yer almaktadır.</w:t>
      </w:r>
    </w:p>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775479" w:rsidRPr="00892B3C" w:rsidRDefault="00892B3C" w:rsidP="00775479">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hyperlink r:id="rId8" w:history="1">
        <w:r w:rsidR="00775479" w:rsidRPr="00892B3C">
          <w:rPr>
            <w:rFonts w:ascii="Times New Roman" w:eastAsia="Times New Roman" w:hAnsi="Times New Roman" w:cs="Times New Roman"/>
            <w:sz w:val="28"/>
            <w:szCs w:val="28"/>
            <w:lang w:eastAsia="tr-TR"/>
          </w:rPr>
          <w:t>https://www.nav.gov.hu/nav/kiadvanyok/utastaj/utastajekoztato/utastajekoztato_2020</w:t>
        </w:r>
      </w:hyperlink>
    </w:p>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roofErr w:type="spellStart"/>
      <w:r w:rsidRPr="00892B3C">
        <w:rPr>
          <w:rFonts w:ascii="Times New Roman" w:eastAsia="Times New Roman" w:hAnsi="Times New Roman" w:cs="Times New Roman"/>
          <w:sz w:val="28"/>
          <w:szCs w:val="28"/>
          <w:lang w:eastAsia="tr-TR"/>
        </w:rPr>
        <w:t>Schengen</w:t>
      </w:r>
      <w:proofErr w:type="spellEnd"/>
      <w:r w:rsidRPr="00892B3C">
        <w:rPr>
          <w:rFonts w:ascii="Times New Roman" w:eastAsia="Times New Roman" w:hAnsi="Times New Roman" w:cs="Times New Roman"/>
          <w:sz w:val="28"/>
          <w:szCs w:val="28"/>
          <w:lang w:eastAsia="tr-TR"/>
        </w:rPr>
        <w:t xml:space="preserve"> bölgesi sınır kapılarında dağıtılan ve </w:t>
      </w:r>
      <w:proofErr w:type="spellStart"/>
      <w:r w:rsidRPr="00892B3C">
        <w:rPr>
          <w:rFonts w:ascii="Times New Roman" w:eastAsia="Times New Roman" w:hAnsi="Times New Roman" w:cs="Times New Roman"/>
          <w:sz w:val="28"/>
          <w:szCs w:val="28"/>
          <w:lang w:eastAsia="tr-TR"/>
        </w:rPr>
        <w:t>bahsekonu</w:t>
      </w:r>
      <w:proofErr w:type="spellEnd"/>
      <w:r w:rsidRPr="00892B3C">
        <w:rPr>
          <w:rFonts w:ascii="Times New Roman" w:eastAsia="Times New Roman" w:hAnsi="Times New Roman" w:cs="Times New Roman"/>
          <w:sz w:val="28"/>
          <w:szCs w:val="28"/>
          <w:lang w:eastAsia="tr-TR"/>
        </w:rPr>
        <w:t xml:space="preserve"> gümrük uygulamalarını içeren çok dilli kitapçıkta da Türkçe açıklamalar yer almaktadır. </w:t>
      </w:r>
    </w:p>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775479" w:rsidRPr="00892B3C" w:rsidRDefault="00892B3C"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O</w:t>
      </w:r>
      <w:r w:rsidR="00775479" w:rsidRPr="00892B3C">
        <w:rPr>
          <w:rFonts w:ascii="Times New Roman" w:eastAsia="Times New Roman" w:hAnsi="Times New Roman" w:cs="Times New Roman"/>
          <w:sz w:val="28"/>
          <w:szCs w:val="28"/>
          <w:lang w:eastAsia="tr-TR"/>
        </w:rPr>
        <w:t xml:space="preserve">lası mağduriyetlerin önüne geçilmesi bakımından, </w:t>
      </w:r>
      <w:r w:rsidRPr="00892B3C">
        <w:rPr>
          <w:rFonts w:ascii="Times New Roman" w:eastAsia="Times New Roman" w:hAnsi="Times New Roman" w:cs="Times New Roman"/>
          <w:sz w:val="28"/>
          <w:szCs w:val="28"/>
          <w:lang w:eastAsia="tr-TR"/>
        </w:rPr>
        <w:t>s</w:t>
      </w:r>
      <w:r w:rsidRPr="00892B3C">
        <w:rPr>
          <w:rFonts w:ascii="Times New Roman" w:eastAsia="Times New Roman" w:hAnsi="Times New Roman" w:cs="Times New Roman"/>
          <w:sz w:val="28"/>
          <w:szCs w:val="28"/>
          <w:lang w:eastAsia="tr-TR"/>
        </w:rPr>
        <w:t xml:space="preserve">ınır geçişlerinde </w:t>
      </w:r>
      <w:r w:rsidR="00775479" w:rsidRPr="00892B3C">
        <w:rPr>
          <w:rFonts w:ascii="Times New Roman" w:eastAsia="Times New Roman" w:hAnsi="Times New Roman" w:cs="Times New Roman"/>
          <w:sz w:val="28"/>
          <w:szCs w:val="28"/>
          <w:lang w:eastAsia="tr-TR"/>
        </w:rPr>
        <w:t xml:space="preserve">vatandaşlarımızın </w:t>
      </w:r>
      <w:proofErr w:type="spellStart"/>
      <w:r w:rsidR="00775479" w:rsidRPr="00892B3C">
        <w:rPr>
          <w:rFonts w:ascii="Times New Roman" w:eastAsia="Times New Roman" w:hAnsi="Times New Roman" w:cs="Times New Roman"/>
          <w:sz w:val="28"/>
          <w:szCs w:val="28"/>
          <w:lang w:eastAsia="tr-TR"/>
        </w:rPr>
        <w:t>bahsekonu</w:t>
      </w:r>
      <w:proofErr w:type="spellEnd"/>
      <w:r w:rsidR="00775479" w:rsidRPr="00892B3C">
        <w:rPr>
          <w:rFonts w:ascii="Times New Roman" w:eastAsia="Times New Roman" w:hAnsi="Times New Roman" w:cs="Times New Roman"/>
          <w:sz w:val="28"/>
          <w:szCs w:val="28"/>
          <w:lang w:eastAsia="tr-TR"/>
        </w:rPr>
        <w:t xml:space="preserve"> kural ve uygulamaları dikkate almaları önem taşımaktadır.</w:t>
      </w:r>
    </w:p>
    <w:p w:rsidR="00775479" w:rsidRPr="00892B3C"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Default="00A17F6B" w:rsidP="008F3F6D">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Default="00892B3C" w:rsidP="008F3F6D">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u w:val="single"/>
          <w:lang w:eastAsia="tr-TR"/>
        </w:rPr>
        <w:lastRenderedPageBreak/>
        <w:t xml:space="preserve">Macar gümrük kapıları iletişim </w:t>
      </w:r>
      <w:proofErr w:type="gramStart"/>
      <w:r w:rsidRPr="00892B3C">
        <w:rPr>
          <w:rFonts w:ascii="Times New Roman" w:eastAsia="Times New Roman" w:hAnsi="Times New Roman" w:cs="Times New Roman"/>
          <w:b/>
          <w:bCs/>
          <w:sz w:val="28"/>
          <w:szCs w:val="28"/>
          <w:u w:val="single"/>
          <w:lang w:eastAsia="tr-TR"/>
        </w:rPr>
        <w:t>numaraları</w:t>
      </w:r>
      <w:r w:rsidRPr="00892B3C">
        <w:rPr>
          <w:rFonts w:ascii="Times New Roman" w:eastAsia="Times New Roman" w:hAnsi="Times New Roman" w:cs="Times New Roman"/>
          <w:b/>
          <w:bCs/>
          <w:sz w:val="28"/>
          <w:szCs w:val="28"/>
          <w:lang w:eastAsia="tr-TR"/>
        </w:rPr>
        <w:t xml:space="preserve"> :</w:t>
      </w:r>
      <w:proofErr w:type="gramEnd"/>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t>Macaristan – Avusturya</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t xml:space="preserve">Sabit gümrük yoktur. Mobil gümrük grubu çalışmaktadır. </w:t>
      </w:r>
      <w:r w:rsidRPr="00892B3C">
        <w:rPr>
          <w:rFonts w:ascii="Times New Roman" w:eastAsia="Times New Roman" w:hAnsi="Times New Roman" w:cs="Times New Roman"/>
          <w:b/>
          <w:bCs/>
          <w:sz w:val="28"/>
          <w:szCs w:val="28"/>
          <w:lang w:eastAsia="tr-TR"/>
        </w:rPr>
        <w:br/>
        <w:t>Bu gruplar aşağıdaki merkezlere bağlıdır: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r>
      <w:proofErr w:type="spellStart"/>
      <w:r w:rsidRPr="00892B3C">
        <w:rPr>
          <w:rFonts w:ascii="Times New Roman" w:eastAsia="Times New Roman" w:hAnsi="Times New Roman" w:cs="Times New Roman"/>
          <w:b/>
          <w:bCs/>
          <w:sz w:val="28"/>
          <w:szCs w:val="28"/>
          <w:lang w:eastAsia="tr-TR"/>
        </w:rPr>
        <w:t>Györ</w:t>
      </w:r>
      <w:proofErr w:type="spellEnd"/>
      <w:r w:rsidRPr="00892B3C">
        <w:rPr>
          <w:rFonts w:ascii="Times New Roman" w:eastAsia="Times New Roman" w:hAnsi="Times New Roman" w:cs="Times New Roman"/>
          <w:b/>
          <w:bCs/>
          <w:sz w:val="28"/>
          <w:szCs w:val="28"/>
          <w:lang w:eastAsia="tr-TR"/>
        </w:rPr>
        <w:t>       </w:t>
      </w:r>
      <w:r w:rsidRPr="00892B3C">
        <w:rPr>
          <w:rFonts w:ascii="Times New Roman" w:eastAsia="Times New Roman" w:hAnsi="Times New Roman" w:cs="Times New Roman"/>
          <w:b/>
          <w:bCs/>
          <w:sz w:val="28"/>
          <w:szCs w:val="28"/>
          <w:lang w:eastAsia="tr-TR"/>
        </w:rPr>
        <w:tab/>
      </w:r>
      <w:r w:rsidRPr="00892B3C">
        <w:rPr>
          <w:rFonts w:ascii="Times New Roman" w:eastAsia="Times New Roman" w:hAnsi="Times New Roman" w:cs="Times New Roman"/>
          <w:b/>
          <w:bCs/>
          <w:sz w:val="28"/>
          <w:szCs w:val="28"/>
          <w:lang w:eastAsia="tr-TR"/>
        </w:rPr>
        <w:tab/>
        <w:t xml:space="preserve">: 0036 96-513 950, 0036 96-513 951, 0036 96- 513 955 </w:t>
      </w:r>
      <w:r w:rsidRPr="00892B3C">
        <w:rPr>
          <w:rFonts w:ascii="Times New Roman" w:eastAsia="Times New Roman" w:hAnsi="Times New Roman" w:cs="Times New Roman"/>
          <w:b/>
          <w:bCs/>
          <w:sz w:val="28"/>
          <w:szCs w:val="28"/>
          <w:lang w:eastAsia="tr-TR"/>
        </w:rPr>
        <w:br/>
      </w:r>
      <w:proofErr w:type="spellStart"/>
      <w:r w:rsidRPr="00892B3C">
        <w:rPr>
          <w:rFonts w:ascii="Times New Roman" w:eastAsia="Times New Roman" w:hAnsi="Times New Roman" w:cs="Times New Roman"/>
          <w:b/>
          <w:bCs/>
          <w:sz w:val="28"/>
          <w:szCs w:val="28"/>
          <w:lang w:eastAsia="tr-TR"/>
        </w:rPr>
        <w:t>Szombathely</w:t>
      </w:r>
      <w:proofErr w:type="spellEnd"/>
      <w:r w:rsidRPr="00892B3C">
        <w:rPr>
          <w:rFonts w:ascii="Times New Roman" w:eastAsia="Times New Roman" w:hAnsi="Times New Roman" w:cs="Times New Roman"/>
          <w:b/>
          <w:bCs/>
          <w:sz w:val="28"/>
          <w:szCs w:val="28"/>
          <w:lang w:eastAsia="tr-TR"/>
        </w:rPr>
        <w:t> </w:t>
      </w:r>
      <w:r w:rsidRPr="00892B3C">
        <w:rPr>
          <w:rFonts w:ascii="Times New Roman" w:eastAsia="Times New Roman" w:hAnsi="Times New Roman" w:cs="Times New Roman"/>
          <w:b/>
          <w:bCs/>
          <w:sz w:val="28"/>
          <w:szCs w:val="28"/>
          <w:lang w:eastAsia="tr-TR"/>
        </w:rPr>
        <w:tab/>
        <w:t xml:space="preserve">: 0036 94-500 960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Sopron</w:t>
      </w:r>
      <w:proofErr w:type="spellEnd"/>
      <w:r w:rsidRPr="00892B3C">
        <w:rPr>
          <w:rFonts w:ascii="Times New Roman" w:eastAsia="Times New Roman" w:hAnsi="Times New Roman" w:cs="Times New Roman"/>
          <w:b/>
          <w:bCs/>
          <w:sz w:val="28"/>
          <w:szCs w:val="28"/>
          <w:lang w:eastAsia="tr-TR"/>
        </w:rPr>
        <w:t>           </w:t>
      </w:r>
      <w:r w:rsidRPr="00892B3C">
        <w:rPr>
          <w:rFonts w:ascii="Times New Roman" w:eastAsia="Times New Roman" w:hAnsi="Times New Roman" w:cs="Times New Roman"/>
          <w:b/>
          <w:bCs/>
          <w:sz w:val="28"/>
          <w:szCs w:val="28"/>
          <w:lang w:eastAsia="tr-TR"/>
        </w:rPr>
        <w:tab/>
        <w:t>: 0036 99-512 640</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t>Macaristan – Romanya</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r>
      <w:proofErr w:type="spellStart"/>
      <w:r w:rsidRPr="00892B3C">
        <w:rPr>
          <w:rFonts w:ascii="Times New Roman" w:eastAsia="Times New Roman" w:hAnsi="Times New Roman" w:cs="Times New Roman"/>
          <w:b/>
          <w:bCs/>
          <w:sz w:val="28"/>
          <w:szCs w:val="28"/>
          <w:lang w:eastAsia="tr-TR"/>
        </w:rPr>
        <w:t>Battonya</w:t>
      </w:r>
      <w:proofErr w:type="spellEnd"/>
      <w:r w:rsidRPr="00892B3C">
        <w:rPr>
          <w:rFonts w:ascii="Times New Roman" w:eastAsia="Times New Roman" w:hAnsi="Times New Roman" w:cs="Times New Roman"/>
          <w:b/>
          <w:bCs/>
          <w:sz w:val="28"/>
          <w:szCs w:val="28"/>
          <w:lang w:eastAsia="tr-TR"/>
        </w:rPr>
        <w:t>      </w:t>
      </w:r>
      <w:r w:rsidRPr="00892B3C">
        <w:rPr>
          <w:rFonts w:ascii="Times New Roman" w:eastAsia="Times New Roman" w:hAnsi="Times New Roman" w:cs="Times New Roman"/>
          <w:b/>
          <w:bCs/>
          <w:sz w:val="28"/>
          <w:szCs w:val="28"/>
          <w:lang w:eastAsia="tr-TR"/>
        </w:rPr>
        <w:tab/>
        <w:t xml:space="preserve">: 0036 68-457 608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Gyula</w:t>
      </w:r>
      <w:proofErr w:type="spellEnd"/>
      <w:r w:rsidRPr="00892B3C">
        <w:rPr>
          <w:rFonts w:ascii="Times New Roman" w:eastAsia="Times New Roman" w:hAnsi="Times New Roman" w:cs="Times New Roman"/>
          <w:b/>
          <w:bCs/>
          <w:sz w:val="28"/>
          <w:szCs w:val="28"/>
          <w:lang w:eastAsia="tr-TR"/>
        </w:rPr>
        <w:t xml:space="preserve">            </w:t>
      </w:r>
      <w:r w:rsidRPr="00892B3C">
        <w:rPr>
          <w:rFonts w:ascii="Times New Roman" w:eastAsia="Times New Roman" w:hAnsi="Times New Roman" w:cs="Times New Roman"/>
          <w:b/>
          <w:bCs/>
          <w:sz w:val="28"/>
          <w:szCs w:val="28"/>
          <w:lang w:eastAsia="tr-TR"/>
        </w:rPr>
        <w:tab/>
        <w:t>: 0036 66-560 560, 0036 66- 560 566</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Mehkerek</w:t>
      </w:r>
      <w:proofErr w:type="spellEnd"/>
      <w:r w:rsidRPr="00892B3C">
        <w:rPr>
          <w:rFonts w:ascii="Times New Roman" w:eastAsia="Times New Roman" w:hAnsi="Times New Roman" w:cs="Times New Roman"/>
          <w:b/>
          <w:bCs/>
          <w:sz w:val="28"/>
          <w:szCs w:val="28"/>
          <w:lang w:eastAsia="tr-TR"/>
        </w:rPr>
        <w:t xml:space="preserve">      </w:t>
      </w:r>
      <w:r w:rsidRPr="00892B3C">
        <w:rPr>
          <w:rFonts w:ascii="Times New Roman" w:eastAsia="Times New Roman" w:hAnsi="Times New Roman" w:cs="Times New Roman"/>
          <w:b/>
          <w:bCs/>
          <w:sz w:val="28"/>
          <w:szCs w:val="28"/>
          <w:lang w:eastAsia="tr-TR"/>
        </w:rPr>
        <w:tab/>
        <w:t xml:space="preserve">: 0036 66-278 655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Artand</w:t>
      </w:r>
      <w:proofErr w:type="spellEnd"/>
      <w:r w:rsidRPr="00892B3C">
        <w:rPr>
          <w:rFonts w:ascii="Times New Roman" w:eastAsia="Times New Roman" w:hAnsi="Times New Roman" w:cs="Times New Roman"/>
          <w:b/>
          <w:bCs/>
          <w:sz w:val="28"/>
          <w:szCs w:val="28"/>
          <w:lang w:eastAsia="tr-TR"/>
        </w:rPr>
        <w:t>           </w:t>
      </w:r>
      <w:r w:rsidRPr="00892B3C">
        <w:rPr>
          <w:rFonts w:ascii="Times New Roman" w:eastAsia="Times New Roman" w:hAnsi="Times New Roman" w:cs="Times New Roman"/>
          <w:b/>
          <w:bCs/>
          <w:sz w:val="28"/>
          <w:szCs w:val="28"/>
          <w:lang w:eastAsia="tr-TR"/>
        </w:rPr>
        <w:tab/>
        <w:t>: 0036 54-542 000</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Nagylak</w:t>
      </w:r>
      <w:proofErr w:type="spellEnd"/>
      <w:r w:rsidRPr="00892B3C">
        <w:rPr>
          <w:rFonts w:ascii="Times New Roman" w:eastAsia="Times New Roman" w:hAnsi="Times New Roman" w:cs="Times New Roman"/>
          <w:b/>
          <w:bCs/>
          <w:sz w:val="28"/>
          <w:szCs w:val="28"/>
          <w:lang w:eastAsia="tr-TR"/>
        </w:rPr>
        <w:t xml:space="preserve">         </w:t>
      </w:r>
      <w:r w:rsidRPr="00892B3C">
        <w:rPr>
          <w:rFonts w:ascii="Times New Roman" w:eastAsia="Times New Roman" w:hAnsi="Times New Roman" w:cs="Times New Roman"/>
          <w:b/>
          <w:bCs/>
          <w:sz w:val="28"/>
          <w:szCs w:val="28"/>
          <w:lang w:eastAsia="tr-TR"/>
        </w:rPr>
        <w:tab/>
        <w:t xml:space="preserve">: 0036 62-515 630, 0036 62-515 632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t xml:space="preserve">Macaristan - Sırbistan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r>
      <w:proofErr w:type="spellStart"/>
      <w:r w:rsidRPr="00892B3C">
        <w:rPr>
          <w:rFonts w:ascii="Times New Roman" w:eastAsia="Times New Roman" w:hAnsi="Times New Roman" w:cs="Times New Roman"/>
          <w:b/>
          <w:bCs/>
          <w:sz w:val="28"/>
          <w:szCs w:val="28"/>
          <w:lang w:eastAsia="tr-TR"/>
        </w:rPr>
        <w:t>Hercegszanto</w:t>
      </w:r>
      <w:proofErr w:type="spellEnd"/>
      <w:r w:rsidRPr="00892B3C">
        <w:rPr>
          <w:rFonts w:ascii="Times New Roman" w:eastAsia="Times New Roman" w:hAnsi="Times New Roman" w:cs="Times New Roman"/>
          <w:b/>
          <w:bCs/>
          <w:sz w:val="28"/>
          <w:szCs w:val="28"/>
          <w:lang w:eastAsia="tr-TR"/>
        </w:rPr>
        <w:t>    </w:t>
      </w:r>
      <w:r w:rsidRPr="00892B3C">
        <w:rPr>
          <w:rFonts w:ascii="Times New Roman" w:eastAsia="Times New Roman" w:hAnsi="Times New Roman" w:cs="Times New Roman"/>
          <w:b/>
          <w:bCs/>
          <w:sz w:val="28"/>
          <w:szCs w:val="28"/>
          <w:lang w:eastAsia="tr-TR"/>
        </w:rPr>
        <w:tab/>
        <w:t>: 0036 79-454 151</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Tompa</w:t>
      </w:r>
      <w:proofErr w:type="spellEnd"/>
      <w:r w:rsidRPr="00892B3C">
        <w:rPr>
          <w:rFonts w:ascii="Times New Roman" w:eastAsia="Times New Roman" w:hAnsi="Times New Roman" w:cs="Times New Roman"/>
          <w:b/>
          <w:bCs/>
          <w:sz w:val="28"/>
          <w:szCs w:val="28"/>
          <w:lang w:eastAsia="tr-TR"/>
        </w:rPr>
        <w:t xml:space="preserve">                  </w:t>
      </w:r>
      <w:r w:rsidRPr="00892B3C">
        <w:rPr>
          <w:rFonts w:ascii="Times New Roman" w:eastAsia="Times New Roman" w:hAnsi="Times New Roman" w:cs="Times New Roman"/>
          <w:b/>
          <w:bCs/>
          <w:sz w:val="28"/>
          <w:szCs w:val="28"/>
          <w:lang w:eastAsia="tr-TR"/>
        </w:rPr>
        <w:tab/>
        <w:t>: 0036 77-552 200</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892B3C">
        <w:rPr>
          <w:rFonts w:ascii="Times New Roman" w:eastAsia="Times New Roman" w:hAnsi="Times New Roman" w:cs="Times New Roman"/>
          <w:b/>
          <w:bCs/>
          <w:sz w:val="28"/>
          <w:szCs w:val="28"/>
          <w:lang w:eastAsia="tr-TR"/>
        </w:rPr>
        <w:t>Röszke</w:t>
      </w:r>
      <w:proofErr w:type="spellEnd"/>
      <w:r w:rsidRPr="00892B3C">
        <w:rPr>
          <w:rFonts w:ascii="Times New Roman" w:eastAsia="Times New Roman" w:hAnsi="Times New Roman" w:cs="Times New Roman"/>
          <w:b/>
          <w:bCs/>
          <w:sz w:val="28"/>
          <w:szCs w:val="28"/>
          <w:lang w:eastAsia="tr-TR"/>
        </w:rPr>
        <w:t xml:space="preserve">                  </w:t>
      </w:r>
      <w:r w:rsidRPr="00892B3C">
        <w:rPr>
          <w:rFonts w:ascii="Times New Roman" w:eastAsia="Times New Roman" w:hAnsi="Times New Roman" w:cs="Times New Roman"/>
          <w:b/>
          <w:bCs/>
          <w:sz w:val="28"/>
          <w:szCs w:val="28"/>
          <w:lang w:eastAsia="tr-TR"/>
        </w:rPr>
        <w:tab/>
        <w:t>: 0036 62-573 200, 0036 62- 573-205</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lang w:eastAsia="tr-TR"/>
        </w:rPr>
        <w:t>YOL GÜVENLİĞİ</w:t>
      </w:r>
      <w:r w:rsidRPr="00892B3C">
        <w:rPr>
          <w:rFonts w:ascii="Times New Roman" w:eastAsia="Times New Roman" w:hAnsi="Times New Roman" w:cs="Times New Roman"/>
          <w:sz w:val="28"/>
          <w:szCs w:val="28"/>
          <w:lang w:eastAsia="tr-TR"/>
        </w:rPr>
        <w:t>:</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Macaristan’da şehirlerarası yollar genellikle güvenlidir. Bununla birlikte, zaman zaman gasp olaylarına rastlanabilmektedir. Vatandaşlarımızın seyahatleri sırasında pasaport, para, ruhsat, ehliyet ve benzeri </w:t>
      </w:r>
      <w:r w:rsidRPr="00892B3C">
        <w:rPr>
          <w:rFonts w:ascii="Times New Roman" w:eastAsia="Times New Roman" w:hAnsi="Times New Roman" w:cs="Times New Roman"/>
          <w:sz w:val="28"/>
          <w:szCs w:val="28"/>
          <w:u w:val="single"/>
          <w:lang w:eastAsia="tr-TR"/>
        </w:rPr>
        <w:t xml:space="preserve">değerli eşyalarının güvenliğine dikkat etmeleri, özellikle park yerlerinde, araç içinde görünür </w:t>
      </w:r>
      <w:r w:rsidRPr="00892B3C">
        <w:rPr>
          <w:rFonts w:ascii="Times New Roman" w:eastAsia="Times New Roman" w:hAnsi="Times New Roman" w:cs="Times New Roman"/>
          <w:sz w:val="28"/>
          <w:szCs w:val="28"/>
          <w:lang w:eastAsia="tr-TR"/>
        </w:rPr>
        <w:t>şekilde bırakmamaları ve araç hırsızlığına karşı dikkatli olmaları tavsiye olunur</w:t>
      </w:r>
      <w:r w:rsidRPr="00892B3C">
        <w:rPr>
          <w:rFonts w:ascii="Times New Roman" w:eastAsia="Times New Roman" w:hAnsi="Times New Roman" w:cs="Times New Roman"/>
          <w:sz w:val="28"/>
          <w:szCs w:val="28"/>
          <w:lang w:eastAsia="tr-TR"/>
        </w:rPr>
        <w:br/>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Özellikle Haziran-Ağustos aylarında vatandaşlarımızın, Macaristan üzerinden karayoluyla seyahat ettikleri dönemde, otoyol ve şehirlerarası yollarda faaliyet gösteren yankesicilere dikkat etmeleri gerekmektedir. Nitekim uluslararası yollarda faaliyet gösteren yankesiciler kendi araçlarıyla vatandaşlarımızın araçlarına çarparak dikkatlerini dağıtmakta ve araçta bulunan kıymetli eşyaları çalabilmektedirler. Bir diğer yöntemde ise soyguncular, vatandaşlarımızın araçlarının arka lastiğinin patladığını kendi araçlarından işaretlerle anlatarak durmalarını ve dikkatlerinin lastiğe odaklanmasını sağlamakta, bu arada bir diğer soyguncu araca ters taraftaki diğer kapıdan girerek kıymetli eşyaları çalmaktadır.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lastRenderedPageBreak/>
        <w:t>Kaza halinde, vatandaşlarımızın, tercüman olmadan ifade vermemeleri ve herhangi bir belgeye imza atmamaları isabetli olacaktır.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 xml:space="preserve">TRAFİK ve YOL DURUMU: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t>Otoyol ve diğer yolların durumu genellikle iyidir.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br/>
        <w:t xml:space="preserve">Hız </w:t>
      </w:r>
      <w:proofErr w:type="gramStart"/>
      <w:r w:rsidRPr="00892B3C">
        <w:rPr>
          <w:rFonts w:ascii="Times New Roman" w:eastAsia="Times New Roman" w:hAnsi="Times New Roman" w:cs="Times New Roman"/>
          <w:b/>
          <w:bCs/>
          <w:sz w:val="28"/>
          <w:szCs w:val="28"/>
          <w:lang w:eastAsia="tr-TR"/>
        </w:rPr>
        <w:t>sınırları :</w:t>
      </w:r>
      <w:proofErr w:type="gramEnd"/>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roofErr w:type="gramStart"/>
      <w:r w:rsidRPr="00892B3C">
        <w:rPr>
          <w:rFonts w:ascii="Times New Roman" w:eastAsia="Times New Roman" w:hAnsi="Times New Roman" w:cs="Times New Roman"/>
          <w:b/>
          <w:bCs/>
          <w:sz w:val="28"/>
          <w:szCs w:val="28"/>
          <w:lang w:eastAsia="tr-TR"/>
        </w:rPr>
        <w:t xml:space="preserve">Otoyollarda                </w:t>
      </w:r>
      <w:r w:rsidRPr="00892B3C">
        <w:rPr>
          <w:rFonts w:ascii="Times New Roman" w:eastAsia="Times New Roman" w:hAnsi="Times New Roman" w:cs="Times New Roman"/>
          <w:sz w:val="28"/>
          <w:szCs w:val="28"/>
          <w:lang w:eastAsia="tr-TR"/>
        </w:rPr>
        <w:t>: 130</w:t>
      </w:r>
      <w:proofErr w:type="gramEnd"/>
      <w:r w:rsidRPr="00892B3C">
        <w:rPr>
          <w:rFonts w:ascii="Times New Roman" w:eastAsia="Times New Roman" w:hAnsi="Times New Roman" w:cs="Times New Roman"/>
          <w:sz w:val="28"/>
          <w:szCs w:val="28"/>
          <w:lang w:eastAsia="tr-TR"/>
        </w:rPr>
        <w:t xml:space="preserve"> km/ saat</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Şehirlerarası </w:t>
      </w:r>
      <w:proofErr w:type="gramStart"/>
      <w:r w:rsidRPr="00892B3C">
        <w:rPr>
          <w:rFonts w:ascii="Times New Roman" w:eastAsia="Times New Roman" w:hAnsi="Times New Roman" w:cs="Times New Roman"/>
          <w:sz w:val="28"/>
          <w:szCs w:val="28"/>
          <w:lang w:eastAsia="tr-TR"/>
        </w:rPr>
        <w:t>yollarda  : 110</w:t>
      </w:r>
      <w:proofErr w:type="gramEnd"/>
      <w:r w:rsidRPr="00892B3C">
        <w:rPr>
          <w:rFonts w:ascii="Times New Roman" w:eastAsia="Times New Roman" w:hAnsi="Times New Roman" w:cs="Times New Roman"/>
          <w:sz w:val="28"/>
          <w:szCs w:val="28"/>
          <w:lang w:eastAsia="tr-TR"/>
        </w:rPr>
        <w:t xml:space="preserve"> km/ saat</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Şehir dışı </w:t>
      </w:r>
      <w:proofErr w:type="gramStart"/>
      <w:r w:rsidRPr="00892B3C">
        <w:rPr>
          <w:rFonts w:ascii="Times New Roman" w:eastAsia="Times New Roman" w:hAnsi="Times New Roman" w:cs="Times New Roman"/>
          <w:sz w:val="28"/>
          <w:szCs w:val="28"/>
          <w:lang w:eastAsia="tr-TR"/>
        </w:rPr>
        <w:t>yollarda       : 90</w:t>
      </w:r>
      <w:proofErr w:type="gramEnd"/>
      <w:r w:rsidRPr="00892B3C">
        <w:rPr>
          <w:rFonts w:ascii="Times New Roman" w:eastAsia="Times New Roman" w:hAnsi="Times New Roman" w:cs="Times New Roman"/>
          <w:sz w:val="28"/>
          <w:szCs w:val="28"/>
          <w:lang w:eastAsia="tr-TR"/>
        </w:rPr>
        <w:t xml:space="preserve"> km/saat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Şehir içi </w:t>
      </w:r>
      <w:proofErr w:type="gramStart"/>
      <w:r w:rsidRPr="00892B3C">
        <w:rPr>
          <w:rFonts w:ascii="Times New Roman" w:eastAsia="Times New Roman" w:hAnsi="Times New Roman" w:cs="Times New Roman"/>
          <w:sz w:val="28"/>
          <w:szCs w:val="28"/>
          <w:lang w:eastAsia="tr-TR"/>
        </w:rPr>
        <w:t>yollarda         : 50</w:t>
      </w:r>
      <w:proofErr w:type="gramEnd"/>
      <w:r w:rsidRPr="00892B3C">
        <w:rPr>
          <w:rFonts w:ascii="Times New Roman" w:eastAsia="Times New Roman" w:hAnsi="Times New Roman" w:cs="Times New Roman"/>
          <w:sz w:val="28"/>
          <w:szCs w:val="28"/>
          <w:lang w:eastAsia="tr-TR"/>
        </w:rPr>
        <w:t xml:space="preserve"> km/ saat</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lang w:eastAsia="tr-TR"/>
        </w:rPr>
        <w:t>Genel Trafik Kuralları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Hız sınırı, emniyet kemeri, trafik ışıklarına uymama (kırmızıda geçme) ve alkollü araç kullanma konularında kural ihlali yapılması halinde, trafik kontrolleri sırasında 30.000 HUF (yaklaşık 100 avro) ila 300.000 HUF (yaklaşık 1.000 avro) arasında para cezası uygulamaktadır.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Trafik görevlilerinin cezanın ödenmesine kadar araca el koyma ve çekici vasıtasıyla çektirme yetkileri mevcuttur.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Sürücü, trafik görevlileri tarafından uygulanan ceza miktarı, aracın çekileceği mahal ve oraya ulaşım yolları, sürece ilişkin yasalar hakkında bilgilendirilir. Sürücüye Macarca, İngilizce, Almanca veya Rusça dillerinden birinde yazılı bilgi verilir.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Trafik görevlileri tarafından araca el konulmasına karar verilmesi halinde, araç ruhsatına araç ile birlikte el konulur. Cezanın ödenmesinin ardından araç ve ruhsat sahibine iade edilir. Yabancı bir makam tarafından verilmiş ruhsatların cezanın ödenmesi suretiyle üç gün içinde geri alınmaması halinde, ruhsat tanzim eden ilgili ülke makamlarına gönderilir, araca ise el konulur.</w:t>
      </w:r>
    </w:p>
    <w:p w:rsidR="00A17F6B" w:rsidRPr="00892B3C"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Trafik kontrolleri sırasında sürücülerin ya da araç sahiplerinin geçmiş döneme ait ödenmemiş trafik cezalarının bulunduğu tespit edilirse, araca el konulur.</w:t>
      </w:r>
    </w:p>
    <w:p w:rsidR="00A17F6B" w:rsidRPr="00892B3C"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Ayrıca ceza ödenmediği takdirde, araca Macaristan'a giriş yasağı uygulanmakta ve Macaristan’dan transit geçiş mümkün olamamaktadır.</w:t>
      </w:r>
    </w:p>
    <w:p w:rsidR="00A17F6B" w:rsidRPr="00892B3C"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lastRenderedPageBreak/>
        <w:t xml:space="preserve">Ağır yaralı veya ölümle sonuçlanan trafik kazalarında, hapis cezası verilmesi söz konusudur. </w:t>
      </w:r>
    </w:p>
    <w:p w:rsidR="00A17F6B" w:rsidRPr="00892B3C"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Kaza durumunda, tarafların birbiriyle anlaşmaları halinde dahi, polis ve ambulansın birlikte çağrılması gerekmektedir.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Trafik kurallarının ihlali halinde polis para cezası yazmakta ancak bu cezaları tahsil etmemektedir. Cezaların, verilen posta kuponu ile Macaristan'daki postanelere yatırılması gereklidir.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Trafik ceza miktarları şöyledir;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u w:val="single"/>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u w:val="single"/>
          <w:lang w:eastAsia="tr-TR"/>
        </w:rPr>
        <w:t>Emniyet kemeri</w:t>
      </w:r>
      <w:r w:rsidRPr="00892B3C">
        <w:rPr>
          <w:rFonts w:ascii="Times New Roman" w:eastAsia="Times New Roman" w:hAnsi="Times New Roman" w:cs="Times New Roman"/>
          <w:b/>
          <w:bCs/>
          <w:sz w:val="28"/>
          <w:szCs w:val="28"/>
          <w:lang w:eastAsia="tr-TR"/>
        </w:rPr>
        <w:t>:</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Araç hareket halindeyken ön ve arka koltuklarda oturan her yolcunun emniyet kemeri kullanması zorunludur. Emniyet kemeri kullanılmadığının tespiti halinde, kullanmayan yolcuya  uygulanan ceza miktarları şöyledir;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         Şehir </w:t>
      </w:r>
      <w:proofErr w:type="gramStart"/>
      <w:r w:rsidRPr="00892B3C">
        <w:rPr>
          <w:rFonts w:ascii="Times New Roman" w:eastAsia="Times New Roman" w:hAnsi="Times New Roman" w:cs="Times New Roman"/>
          <w:sz w:val="28"/>
          <w:szCs w:val="28"/>
          <w:lang w:eastAsia="tr-TR"/>
        </w:rPr>
        <w:t>içinde             : 10</w:t>
      </w:r>
      <w:proofErr w:type="gramEnd"/>
      <w:r w:rsidRPr="00892B3C">
        <w:rPr>
          <w:rFonts w:ascii="Times New Roman" w:eastAsia="Times New Roman" w:hAnsi="Times New Roman" w:cs="Times New Roman"/>
          <w:sz w:val="28"/>
          <w:szCs w:val="28"/>
          <w:lang w:eastAsia="tr-TR"/>
        </w:rPr>
        <w:t>.000 HUF</w:t>
      </w:r>
    </w:p>
    <w:p w:rsidR="00A17F6B" w:rsidRPr="00892B3C"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         Şehir dışı </w:t>
      </w:r>
      <w:proofErr w:type="gramStart"/>
      <w:r w:rsidRPr="00892B3C">
        <w:rPr>
          <w:rFonts w:ascii="Times New Roman" w:eastAsia="Times New Roman" w:hAnsi="Times New Roman" w:cs="Times New Roman"/>
          <w:sz w:val="28"/>
          <w:szCs w:val="28"/>
          <w:lang w:eastAsia="tr-TR"/>
        </w:rPr>
        <w:t>yollarda   : 15</w:t>
      </w:r>
      <w:proofErr w:type="gramEnd"/>
      <w:r w:rsidRPr="00892B3C">
        <w:rPr>
          <w:rFonts w:ascii="Times New Roman" w:eastAsia="Times New Roman" w:hAnsi="Times New Roman" w:cs="Times New Roman"/>
          <w:sz w:val="28"/>
          <w:szCs w:val="28"/>
          <w:lang w:eastAsia="tr-TR"/>
        </w:rPr>
        <w:t>.000 HUF</w:t>
      </w:r>
    </w:p>
    <w:p w:rsidR="00A17F6B" w:rsidRPr="00892B3C"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w:t>
      </w:r>
      <w:proofErr w:type="gramStart"/>
      <w:r w:rsidRPr="00892B3C">
        <w:rPr>
          <w:rFonts w:ascii="Times New Roman" w:eastAsia="Times New Roman" w:hAnsi="Times New Roman" w:cs="Times New Roman"/>
          <w:sz w:val="28"/>
          <w:szCs w:val="28"/>
          <w:lang w:eastAsia="tr-TR"/>
        </w:rPr>
        <w:t>Otoyol                     : 20</w:t>
      </w:r>
      <w:proofErr w:type="gramEnd"/>
      <w:r w:rsidRPr="00892B3C">
        <w:rPr>
          <w:rFonts w:ascii="Times New Roman" w:eastAsia="Times New Roman" w:hAnsi="Times New Roman" w:cs="Times New Roman"/>
          <w:sz w:val="28"/>
          <w:szCs w:val="28"/>
          <w:lang w:eastAsia="tr-TR"/>
        </w:rPr>
        <w:t>.000 HUF</w:t>
      </w:r>
    </w:p>
    <w:p w:rsidR="00A17F6B" w:rsidRPr="00892B3C"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Emniyet kemeri takmayan bir yolcunun kesilen cezaya itiraz etmesi halinde polis, hazırlayacağı tutanağa kişinin irtibat bilgilerini kaydederek geçişine müsaade eder ve konuyu mahkemeye intikal ettirir. Uygulamada mahkemeler, bu cezayı kişinin gıyabında aynen geçerli saymakta, 30 gün içinde ödenmemesi halinde ise ülkeye giriş yasağı getirilmektedir.</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u w:val="single"/>
          <w:lang w:eastAsia="tr-TR"/>
        </w:rPr>
        <w:t>Cep telefonu kullanımı</w:t>
      </w:r>
      <w:r w:rsidRPr="00892B3C">
        <w:rPr>
          <w:rFonts w:ascii="Times New Roman" w:eastAsia="Times New Roman" w:hAnsi="Times New Roman" w:cs="Times New Roman"/>
          <w:b/>
          <w:bCs/>
          <w:sz w:val="28"/>
          <w:szCs w:val="28"/>
          <w:lang w:eastAsia="tr-TR"/>
        </w:rPr>
        <w:t xml:space="preserve">: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Araç sürücülerinin, araç hareket halindeyken cep telefonu kullanması yasaktır. Kuralın ihlalinde, 10.000 HUF (yaklaşık 30,00 avro) ceza uygulanır. Cezaya itiraz edilmesi halinde, polis tutanak düzenleyerek sürücünün geçişine izin verir. Bu durumda, ceza miktarı ikiye katlanır. Cezanın 30 gün içinde ödenmemesi halinde, sürücüye Macaristan’a giriş yasağı verilir ve bu yasak, ceza ödeninceye kadar kaldırılmaz.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892B3C">
        <w:rPr>
          <w:rFonts w:ascii="Times New Roman" w:eastAsia="Times New Roman" w:hAnsi="Times New Roman" w:cs="Times New Roman"/>
          <w:b/>
          <w:bCs/>
          <w:sz w:val="28"/>
          <w:szCs w:val="28"/>
          <w:u w:val="single"/>
          <w:lang w:eastAsia="tr-TR"/>
        </w:rPr>
        <w:t>Araç farı kullanımı</w:t>
      </w:r>
      <w:r w:rsidRPr="00892B3C">
        <w:rPr>
          <w:rFonts w:ascii="Times New Roman" w:eastAsia="Times New Roman" w:hAnsi="Times New Roman" w:cs="Times New Roman"/>
          <w:b/>
          <w:bCs/>
          <w:sz w:val="28"/>
          <w:szCs w:val="28"/>
          <w:lang w:eastAsia="tr-TR"/>
        </w:rPr>
        <w:t xml:space="preserve">: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Şehir dışı yollarda, her türlü iklim şartlarında, araçların 24 saat far yakma zorunluluğu vardır.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lastRenderedPageBreak/>
        <w:t xml:space="preserve">Gündüz görüş mesafesinin uygun olduğu durumlarda (kar yağışı, sis, yağmur olmaması vb.) far yakma, şehir içinde zorunlu değildir. Şehir dışında ise gece-gündüz far kullanımı zorunludur. Kurala uyulmaması halinde ceza miktarı, polisin takdir yetkisine bağlı olarak 5.000-50.000 HUF arasında uygulanır. </w:t>
      </w: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Öte yandan, Macar makamları son dönemde çevreyi kirletenlere ceza uygulamaya başlamıştır. Ceza, çevreyi kirletenin sözle uyarılmasından, 50.000 </w:t>
      </w:r>
      <w:proofErr w:type="spellStart"/>
      <w:r w:rsidRPr="00892B3C">
        <w:rPr>
          <w:rFonts w:ascii="Times New Roman" w:eastAsia="Times New Roman" w:hAnsi="Times New Roman" w:cs="Times New Roman"/>
          <w:sz w:val="28"/>
          <w:szCs w:val="28"/>
          <w:lang w:eastAsia="tr-TR"/>
        </w:rPr>
        <w:t>forint’e</w:t>
      </w:r>
      <w:proofErr w:type="spellEnd"/>
      <w:r w:rsidRPr="00892B3C">
        <w:rPr>
          <w:rFonts w:ascii="Times New Roman" w:eastAsia="Times New Roman" w:hAnsi="Times New Roman" w:cs="Times New Roman"/>
          <w:sz w:val="28"/>
          <w:szCs w:val="28"/>
          <w:lang w:eastAsia="tr-TR"/>
        </w:rPr>
        <w:t xml:space="preserve"> (yaklaşık 160 avro) varan miktarlarda değişmektedir.</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b/>
          <w:bCs/>
          <w:sz w:val="28"/>
          <w:szCs w:val="28"/>
          <w:lang w:eastAsia="tr-TR"/>
        </w:rPr>
        <w:t>Lüzumlu Telefonlar</w:t>
      </w:r>
      <w:r w:rsidRPr="00892B3C">
        <w:rPr>
          <w:rFonts w:ascii="Times New Roman" w:hAnsi="Times New Roman" w:cs="Times New Roman"/>
          <w:sz w:val="28"/>
          <w:szCs w:val="28"/>
          <w:lang w:eastAsia="tr-TR"/>
        </w:rPr>
        <w:t>:</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br/>
        <w:t>İmdat telefonları:</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 xml:space="preserve">Genel </w:t>
      </w:r>
      <w:r w:rsidRPr="00892B3C">
        <w:rPr>
          <w:rFonts w:ascii="Times New Roman" w:hAnsi="Times New Roman" w:cs="Times New Roman"/>
          <w:sz w:val="28"/>
          <w:szCs w:val="28"/>
          <w:lang w:eastAsia="tr-TR"/>
        </w:rPr>
        <w:tab/>
      </w:r>
      <w:r w:rsidRPr="00892B3C">
        <w:rPr>
          <w:rFonts w:ascii="Times New Roman" w:hAnsi="Times New Roman" w:cs="Times New Roman"/>
          <w:sz w:val="28"/>
          <w:szCs w:val="28"/>
          <w:lang w:eastAsia="tr-TR"/>
        </w:rPr>
        <w:tab/>
      </w:r>
      <w:r w:rsidRPr="00892B3C">
        <w:rPr>
          <w:rFonts w:ascii="Times New Roman" w:hAnsi="Times New Roman" w:cs="Times New Roman"/>
          <w:sz w:val="28"/>
          <w:szCs w:val="28"/>
          <w:lang w:eastAsia="tr-TR"/>
        </w:rPr>
        <w:tab/>
        <w:t>: 112</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 xml:space="preserve">Polis   </w:t>
      </w:r>
      <w:r w:rsidRPr="00892B3C">
        <w:rPr>
          <w:rFonts w:ascii="Times New Roman" w:hAnsi="Times New Roman" w:cs="Times New Roman"/>
          <w:sz w:val="28"/>
          <w:szCs w:val="28"/>
          <w:lang w:eastAsia="tr-TR"/>
        </w:rPr>
        <w:tab/>
      </w:r>
      <w:r w:rsidRPr="00892B3C">
        <w:rPr>
          <w:rFonts w:ascii="Times New Roman" w:hAnsi="Times New Roman" w:cs="Times New Roman"/>
          <w:sz w:val="28"/>
          <w:szCs w:val="28"/>
          <w:lang w:eastAsia="tr-TR"/>
        </w:rPr>
        <w:tab/>
      </w:r>
      <w:r w:rsidRPr="00892B3C">
        <w:rPr>
          <w:rFonts w:ascii="Times New Roman" w:hAnsi="Times New Roman" w:cs="Times New Roman"/>
          <w:sz w:val="28"/>
          <w:szCs w:val="28"/>
          <w:lang w:eastAsia="tr-TR"/>
        </w:rPr>
        <w:tab/>
        <w:t xml:space="preserve">: 107 </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 xml:space="preserve">İtfaiye </w:t>
      </w:r>
      <w:r w:rsidRPr="00892B3C">
        <w:rPr>
          <w:rFonts w:ascii="Times New Roman" w:hAnsi="Times New Roman" w:cs="Times New Roman"/>
          <w:sz w:val="28"/>
          <w:szCs w:val="28"/>
          <w:lang w:eastAsia="tr-TR"/>
        </w:rPr>
        <w:tab/>
      </w:r>
      <w:r w:rsidRPr="00892B3C">
        <w:rPr>
          <w:rFonts w:ascii="Times New Roman" w:hAnsi="Times New Roman" w:cs="Times New Roman"/>
          <w:sz w:val="28"/>
          <w:szCs w:val="28"/>
          <w:lang w:eastAsia="tr-TR"/>
        </w:rPr>
        <w:tab/>
      </w:r>
      <w:r w:rsidRPr="00892B3C">
        <w:rPr>
          <w:rFonts w:ascii="Times New Roman" w:hAnsi="Times New Roman" w:cs="Times New Roman"/>
          <w:sz w:val="28"/>
          <w:szCs w:val="28"/>
          <w:lang w:eastAsia="tr-TR"/>
        </w:rPr>
        <w:tab/>
        <w:t xml:space="preserve">: 105 </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Cankurtaran Ambulans</w:t>
      </w:r>
      <w:r w:rsidRPr="00892B3C">
        <w:rPr>
          <w:rFonts w:ascii="Times New Roman" w:hAnsi="Times New Roman" w:cs="Times New Roman"/>
          <w:sz w:val="28"/>
          <w:szCs w:val="28"/>
          <w:lang w:eastAsia="tr-TR"/>
        </w:rPr>
        <w:tab/>
        <w:t>: 104</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 xml:space="preserve">Macar Otomobil </w:t>
      </w:r>
      <w:proofErr w:type="gramStart"/>
      <w:r w:rsidRPr="00892B3C">
        <w:rPr>
          <w:rFonts w:ascii="Times New Roman" w:hAnsi="Times New Roman" w:cs="Times New Roman"/>
          <w:sz w:val="28"/>
          <w:szCs w:val="28"/>
          <w:lang w:eastAsia="tr-TR"/>
        </w:rPr>
        <w:t>Kulübü : 188</w:t>
      </w:r>
      <w:proofErr w:type="gramEnd"/>
      <w:r w:rsidRPr="00892B3C">
        <w:rPr>
          <w:rFonts w:ascii="Times New Roman" w:hAnsi="Times New Roman" w:cs="Times New Roman"/>
          <w:sz w:val="28"/>
          <w:szCs w:val="28"/>
          <w:lang w:eastAsia="tr-TR"/>
        </w:rPr>
        <w:t xml:space="preserve"> </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Havalimanı Santral     </w:t>
      </w:r>
      <w:r w:rsidRPr="00892B3C">
        <w:rPr>
          <w:rFonts w:ascii="Times New Roman" w:hAnsi="Times New Roman" w:cs="Times New Roman"/>
          <w:sz w:val="28"/>
          <w:szCs w:val="28"/>
          <w:lang w:eastAsia="tr-TR"/>
        </w:rPr>
        <w:tab/>
        <w:t>: 0036-1-296 96 96 (Budapeşte-</w:t>
      </w:r>
      <w:proofErr w:type="spellStart"/>
      <w:r w:rsidRPr="00892B3C">
        <w:rPr>
          <w:rFonts w:ascii="Times New Roman" w:hAnsi="Times New Roman" w:cs="Times New Roman"/>
          <w:sz w:val="28"/>
          <w:szCs w:val="28"/>
          <w:lang w:eastAsia="tr-TR"/>
        </w:rPr>
        <w:t>Liszt</w:t>
      </w:r>
      <w:proofErr w:type="spellEnd"/>
      <w:r w:rsidRPr="00892B3C">
        <w:rPr>
          <w:rFonts w:ascii="Times New Roman" w:hAnsi="Times New Roman" w:cs="Times New Roman"/>
          <w:sz w:val="28"/>
          <w:szCs w:val="28"/>
          <w:lang w:eastAsia="tr-TR"/>
        </w:rPr>
        <w:t xml:space="preserve"> </w:t>
      </w:r>
      <w:proofErr w:type="spellStart"/>
      <w:r w:rsidRPr="00892B3C">
        <w:rPr>
          <w:rFonts w:ascii="Times New Roman" w:hAnsi="Times New Roman" w:cs="Times New Roman"/>
          <w:sz w:val="28"/>
          <w:szCs w:val="28"/>
          <w:lang w:eastAsia="tr-TR"/>
        </w:rPr>
        <w:t>Ferenc</w:t>
      </w:r>
      <w:proofErr w:type="spellEnd"/>
      <w:r w:rsidRPr="00892B3C">
        <w:rPr>
          <w:rFonts w:ascii="Times New Roman" w:hAnsi="Times New Roman" w:cs="Times New Roman"/>
          <w:sz w:val="28"/>
          <w:szCs w:val="28"/>
          <w:lang w:eastAsia="tr-TR"/>
        </w:rPr>
        <w:t>)</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 xml:space="preserve">THY Budapeşte Ofisi </w:t>
      </w:r>
      <w:r w:rsidRPr="00892B3C">
        <w:rPr>
          <w:rFonts w:ascii="Times New Roman" w:hAnsi="Times New Roman" w:cs="Times New Roman"/>
          <w:sz w:val="28"/>
          <w:szCs w:val="28"/>
          <w:lang w:eastAsia="tr-TR"/>
        </w:rPr>
        <w:tab/>
        <w:t xml:space="preserve">: 0036-1-266 42 91 </w:t>
      </w:r>
    </w:p>
    <w:p w:rsidR="00A17F6B" w:rsidRPr="00892B3C" w:rsidRDefault="00A17F6B" w:rsidP="00A17F6B">
      <w:pPr>
        <w:pStyle w:val="NoSpacing"/>
        <w:jc w:val="both"/>
        <w:rPr>
          <w:rFonts w:ascii="Times New Roman" w:hAnsi="Times New Roman" w:cs="Times New Roman"/>
          <w:sz w:val="28"/>
          <w:szCs w:val="28"/>
          <w:lang w:eastAsia="tr-TR"/>
        </w:rPr>
      </w:pPr>
      <w:r w:rsidRPr="00892B3C">
        <w:rPr>
          <w:rFonts w:ascii="Times New Roman" w:hAnsi="Times New Roman" w:cs="Times New Roman"/>
          <w:sz w:val="28"/>
          <w:szCs w:val="28"/>
          <w:lang w:eastAsia="tr-TR"/>
        </w:rPr>
        <w:t xml:space="preserve">THY Havalimanı Ofisi </w:t>
      </w:r>
      <w:r w:rsidRPr="00892B3C">
        <w:rPr>
          <w:rFonts w:ascii="Times New Roman" w:hAnsi="Times New Roman" w:cs="Times New Roman"/>
          <w:sz w:val="28"/>
          <w:szCs w:val="28"/>
          <w:lang w:eastAsia="tr-TR"/>
        </w:rPr>
        <w:tab/>
        <w:t>: 0036-1-296 80 79</w:t>
      </w:r>
    </w:p>
    <w:p w:rsidR="00A17F6B" w:rsidRPr="00892B3C" w:rsidRDefault="00A17F6B" w:rsidP="00A17F6B">
      <w:pPr>
        <w:pStyle w:val="NoSpacing"/>
        <w:jc w:val="both"/>
        <w:rPr>
          <w:rFonts w:ascii="Times New Roman" w:hAnsi="Times New Roman" w:cs="Times New Roman"/>
          <w:lang w:eastAsia="tr-TR"/>
        </w:rPr>
      </w:pPr>
      <w:r w:rsidRPr="00892B3C">
        <w:rPr>
          <w:rFonts w:ascii="Times New Roman" w:hAnsi="Times New Roman" w:cs="Times New Roman"/>
          <w:lang w:eastAsia="tr-TR"/>
        </w:rPr>
        <w:t> </w:t>
      </w:r>
    </w:p>
    <w:p w:rsidR="00A17F6B" w:rsidRPr="00892B3C" w:rsidRDefault="00A17F6B" w:rsidP="00A17F6B">
      <w:pPr>
        <w:pStyle w:val="No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b/>
          <w:bCs/>
          <w:sz w:val="28"/>
          <w:szCs w:val="28"/>
          <w:lang w:eastAsia="tr-TR"/>
        </w:rPr>
        <w:t xml:space="preserve">Macaristan'da konaklayacak, gezecek vatandaşlarımıza uyarılar (*): </w:t>
      </w:r>
      <w:r w:rsidRPr="00892B3C">
        <w:rPr>
          <w:rFonts w:ascii="Times New Roman" w:eastAsia="Times New Roman" w:hAnsi="Times New Roman" w:cs="Times New Roman"/>
          <w:sz w:val="28"/>
          <w:szCs w:val="28"/>
          <w:lang w:eastAsia="tr-TR"/>
        </w:rPr>
        <w:t> </w:t>
      </w:r>
    </w:p>
    <w:p w:rsidR="00A17F6B" w:rsidRPr="00892B3C" w:rsidRDefault="00A17F6B" w:rsidP="00A17F6B">
      <w:pPr>
        <w:numPr>
          <w:ilvl w:val="0"/>
          <w:numId w:val="16"/>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Macaristan’ı gezmek ve konaklamak isteyen vatandaşlarımızın aşağıdaki hususlarda dikkatli olmalarında yarar görülmektedir.</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892B3C" w:rsidRDefault="00A17F6B" w:rsidP="00A17F6B">
      <w:pPr>
        <w:numPr>
          <w:ilvl w:val="0"/>
          <w:numId w:val="17"/>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Otobüs, metro, tramvay, alışveriş merkezleri, stadyum, hastane, tören alanları ve şehrin turistik bölgeleri gibi yerlerde yankesicilere karşı dikkatli olunması, vatandaşlarımızın cüzdanlarında fazla para bulundurmamaları, zorunlu hallerde beraberlerindeki nakit paranın tamamını tek bir yerde tutmak yerine, güvenlik amacıyla küçük miktarlarda farklı yerlerde muhafaza edilmesi önemlidir. Alınabilecek bir diğer önlem de, para yerine kredi kartı, çek gibi alternatif ödeme araçlarının tercih edilmesidir. </w:t>
      </w:r>
    </w:p>
    <w:p w:rsidR="00A17F6B" w:rsidRPr="00892B3C" w:rsidRDefault="00A17F6B" w:rsidP="00A17F6B">
      <w:pPr>
        <w:pStyle w:val="ListParagraph"/>
        <w:numPr>
          <w:ilvl w:val="0"/>
          <w:numId w:val="18"/>
        </w:numPr>
        <w:spacing w:before="100" w:beforeAutospacing="1" w:after="100" w:afterAutospacing="1" w:line="288" w:lineRule="atLeast"/>
        <w:ind w:left="780"/>
        <w:jc w:val="both"/>
        <w:rPr>
          <w:rFonts w:ascii="Times New Roman" w:eastAsia="Times New Roman" w:hAnsi="Times New Roman" w:cs="Times New Roman"/>
          <w:sz w:val="28"/>
          <w:szCs w:val="28"/>
          <w:lang w:eastAsia="tr-TR"/>
        </w:rPr>
      </w:pPr>
      <w:proofErr w:type="spellStart"/>
      <w:r w:rsidRPr="00892B3C">
        <w:rPr>
          <w:rFonts w:ascii="Times New Roman" w:eastAsia="Times New Roman" w:hAnsi="Times New Roman" w:cs="Times New Roman"/>
          <w:sz w:val="28"/>
          <w:szCs w:val="28"/>
          <w:lang w:eastAsia="tr-TR"/>
        </w:rPr>
        <w:t>Vaci</w:t>
      </w:r>
      <w:proofErr w:type="spellEnd"/>
      <w:r w:rsidRPr="00892B3C">
        <w:rPr>
          <w:rFonts w:ascii="Times New Roman" w:eastAsia="Times New Roman" w:hAnsi="Times New Roman" w:cs="Times New Roman"/>
          <w:sz w:val="28"/>
          <w:szCs w:val="28"/>
          <w:lang w:eastAsia="tr-TR"/>
        </w:rPr>
        <w:t xml:space="preserve"> Sokağı (</w:t>
      </w:r>
      <w:proofErr w:type="spellStart"/>
      <w:r w:rsidRPr="00892B3C">
        <w:rPr>
          <w:rFonts w:ascii="Times New Roman" w:eastAsia="Times New Roman" w:hAnsi="Times New Roman" w:cs="Times New Roman"/>
          <w:sz w:val="28"/>
          <w:szCs w:val="28"/>
          <w:lang w:eastAsia="tr-TR"/>
        </w:rPr>
        <w:t>Vaci</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utca</w:t>
      </w:r>
      <w:proofErr w:type="spellEnd"/>
      <w:r w:rsidRPr="00892B3C">
        <w:rPr>
          <w:rFonts w:ascii="Times New Roman" w:eastAsia="Times New Roman" w:hAnsi="Times New Roman" w:cs="Times New Roman"/>
          <w:sz w:val="28"/>
          <w:szCs w:val="28"/>
          <w:lang w:eastAsia="tr-TR"/>
        </w:rPr>
        <w:t xml:space="preserve">) ve Katedral bölgesi gibi turistlerin yoğun olarak bulunduğu bölgelerde hırsızlık, soygun ve gasp olayları sıkça yaşanmaktadır. Soyguncular/gaspçılar, kendilerini “sivil polis” olarak tanıtmak suretiyle turistlerden kimlik sormakta, daha sonra “uyuşturucu şüphesi” olduğunu ifade ederek cüzdan kontrolü talep etmektedir. Yardımcı olan ikinci şahsın kurbanın dikkatini dağıtmasından faydalanarak da cüzdan veya çantadaki para ve diğer kıymetli eşyalar </w:t>
      </w:r>
      <w:r w:rsidRPr="00892B3C">
        <w:rPr>
          <w:rFonts w:ascii="Times New Roman" w:eastAsia="Times New Roman" w:hAnsi="Times New Roman" w:cs="Times New Roman"/>
          <w:sz w:val="28"/>
          <w:szCs w:val="28"/>
          <w:lang w:eastAsia="tr-TR"/>
        </w:rPr>
        <w:lastRenderedPageBreak/>
        <w:t>çalınmaktadır. Kendilerini “sivil polis” olarak tanıtan kötü amaçlı bu kişilere karşı dikkatli olmak gerekmektedir.</w:t>
      </w:r>
    </w:p>
    <w:p w:rsidR="00A17F6B" w:rsidRPr="00892B3C" w:rsidRDefault="00A17F6B" w:rsidP="00A17F6B">
      <w:pPr>
        <w:pStyle w:val="ListParagraph"/>
        <w:spacing w:before="100" w:beforeAutospacing="1" w:after="100" w:afterAutospacing="1" w:line="288" w:lineRule="atLeast"/>
        <w:ind w:left="780"/>
        <w:jc w:val="both"/>
        <w:rPr>
          <w:rFonts w:ascii="Times New Roman" w:eastAsia="Times New Roman" w:hAnsi="Times New Roman" w:cs="Times New Roman"/>
          <w:sz w:val="28"/>
          <w:szCs w:val="28"/>
          <w:lang w:eastAsia="tr-TR"/>
        </w:rPr>
      </w:pPr>
    </w:p>
    <w:p w:rsidR="00A17F6B" w:rsidRPr="00892B3C" w:rsidRDefault="00A17F6B" w:rsidP="00A17F6B">
      <w:pPr>
        <w:pStyle w:val="ListParagraph"/>
        <w:numPr>
          <w:ilvl w:val="0"/>
          <w:numId w:val="18"/>
        </w:numPr>
        <w:spacing w:before="100" w:beforeAutospacing="1" w:after="100" w:afterAutospacing="1" w:line="288" w:lineRule="atLeast"/>
        <w:ind w:left="780"/>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Şehrin değişik yerlerindeki turistik lokanta/bar/</w:t>
      </w:r>
      <w:proofErr w:type="spellStart"/>
      <w:r w:rsidRPr="00892B3C">
        <w:rPr>
          <w:rFonts w:ascii="Times New Roman" w:eastAsia="Times New Roman" w:hAnsi="Times New Roman" w:cs="Times New Roman"/>
          <w:sz w:val="28"/>
          <w:szCs w:val="28"/>
          <w:lang w:eastAsia="tr-TR"/>
        </w:rPr>
        <w:t>cafe</w:t>
      </w:r>
      <w:proofErr w:type="spellEnd"/>
      <w:r w:rsidRPr="00892B3C">
        <w:rPr>
          <w:rFonts w:ascii="Times New Roman" w:eastAsia="Times New Roman" w:hAnsi="Times New Roman" w:cs="Times New Roman"/>
          <w:sz w:val="28"/>
          <w:szCs w:val="28"/>
          <w:lang w:eastAsia="tr-TR"/>
        </w:rPr>
        <w:t xml:space="preserve"> gibi mekânlarda mutlak surette fiyat kontrolü yapılması gerekmektedir. Aksi takdirde, ödeme güçlüğü yaratabilecek şişirilmiş faturalarla karşılaşılması muhtemeldir.</w:t>
      </w:r>
    </w:p>
    <w:p w:rsidR="00A17F6B" w:rsidRPr="00892B3C" w:rsidRDefault="00A17F6B" w:rsidP="00A17F6B">
      <w:pPr>
        <w:numPr>
          <w:ilvl w:val="0"/>
          <w:numId w:val="19"/>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Vatandaşlarımızın lokanta, bar, </w:t>
      </w:r>
      <w:proofErr w:type="spellStart"/>
      <w:r w:rsidRPr="00892B3C">
        <w:rPr>
          <w:rFonts w:ascii="Times New Roman" w:eastAsia="Times New Roman" w:hAnsi="Times New Roman" w:cs="Times New Roman"/>
          <w:sz w:val="28"/>
          <w:szCs w:val="28"/>
          <w:lang w:eastAsia="tr-TR"/>
        </w:rPr>
        <w:t>cafe</w:t>
      </w:r>
      <w:proofErr w:type="spellEnd"/>
      <w:r w:rsidRPr="00892B3C">
        <w:rPr>
          <w:rFonts w:ascii="Times New Roman" w:eastAsia="Times New Roman" w:hAnsi="Times New Roman" w:cs="Times New Roman"/>
          <w:sz w:val="28"/>
          <w:szCs w:val="28"/>
          <w:lang w:eastAsia="tr-TR"/>
        </w:rPr>
        <w:t xml:space="preserve"> gibi yerlerde beraberlerindeki çanta veya diğer eşyaları sandalyenin arkasına asmak yerine göz önünde bulundurmaları, kısa süreli de olsa, masadan ayrılmaları gerektiğinde beraberlerinde götürmeleri önerilir.</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892B3C" w:rsidRDefault="00A17F6B" w:rsidP="00A17F6B">
      <w:pPr>
        <w:numPr>
          <w:ilvl w:val="0"/>
          <w:numId w:val="20"/>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Özellikle turistik bölgelerde çalıntı veya taklit  </w:t>
      </w:r>
      <w:r w:rsidRPr="00892B3C">
        <w:rPr>
          <w:rFonts w:ascii="Times New Roman" w:eastAsia="Times New Roman" w:hAnsi="Times New Roman" w:cs="Times New Roman"/>
          <w:sz w:val="28"/>
          <w:szCs w:val="28"/>
          <w:lang w:eastAsia="tr-TR"/>
        </w:rPr>
        <w:br/>
        <w:t xml:space="preserve">“ucuz” cep telefonu satıcılarına itibar edilmemesi isabetli olacaktır. </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892B3C" w:rsidRDefault="00A17F6B" w:rsidP="00A17F6B">
      <w:pPr>
        <w:numPr>
          <w:ilvl w:val="0"/>
          <w:numId w:val="21"/>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Metro, tramvay, otobüs gibi toplu taşım araçlarının kullanımında bilet alınması yeterli değildir. Bu biletlerin bilet okuma cihazlarında okutmak suretiyle (</w:t>
      </w:r>
      <w:proofErr w:type="spellStart"/>
      <w:r w:rsidRPr="00892B3C">
        <w:rPr>
          <w:rFonts w:ascii="Times New Roman" w:eastAsia="Times New Roman" w:hAnsi="Times New Roman" w:cs="Times New Roman"/>
          <w:sz w:val="28"/>
          <w:szCs w:val="28"/>
          <w:lang w:eastAsia="tr-TR"/>
        </w:rPr>
        <w:t>validate</w:t>
      </w:r>
      <w:proofErr w:type="spellEnd"/>
      <w:r w:rsidRPr="00892B3C">
        <w:rPr>
          <w:rFonts w:ascii="Times New Roman" w:eastAsia="Times New Roman" w:hAnsi="Times New Roman" w:cs="Times New Roman"/>
          <w:sz w:val="28"/>
          <w:szCs w:val="28"/>
          <w:lang w:eastAsia="tr-TR"/>
        </w:rPr>
        <w:t xml:space="preserve">) geçerli hale getirilmesi gerekmektedir. Bu konuda oldukça sık kontrol yapılmaktadır. İhlal halinde 16.000 HUF (yaklaşık 55 avro) ceza </w:t>
      </w:r>
      <w:proofErr w:type="spellStart"/>
      <w:r w:rsidRPr="00892B3C">
        <w:rPr>
          <w:rFonts w:ascii="Times New Roman" w:eastAsia="Times New Roman" w:hAnsi="Times New Roman" w:cs="Times New Roman"/>
          <w:sz w:val="28"/>
          <w:szCs w:val="28"/>
          <w:lang w:eastAsia="tr-TR"/>
        </w:rPr>
        <w:t>sözkonusudur</w:t>
      </w:r>
      <w:proofErr w:type="spellEnd"/>
      <w:r w:rsidRPr="00892B3C">
        <w:rPr>
          <w:rFonts w:ascii="Times New Roman" w:eastAsia="Times New Roman" w:hAnsi="Times New Roman" w:cs="Times New Roman"/>
          <w:sz w:val="28"/>
          <w:szCs w:val="28"/>
          <w:lang w:eastAsia="tr-TR"/>
        </w:rPr>
        <w:t>.</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892B3C" w:rsidRDefault="00A17F6B" w:rsidP="00A17F6B">
      <w:pPr>
        <w:numPr>
          <w:ilvl w:val="0"/>
          <w:numId w:val="22"/>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Vatandaşlarımızın taksiye binmeleri durumunda, araç plakasını bir yere kaydetmeleri ya da fotoğrafını çekmeleri, gerektiğinde taksi şoförüne veya çalıştığı şirkete ulaşılabilmesi bakımından yararlı olabilecektir.</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892B3C" w:rsidRDefault="00A17F6B" w:rsidP="00A17F6B">
      <w:pPr>
        <w:numPr>
          <w:ilvl w:val="0"/>
          <w:numId w:val="23"/>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 xml:space="preserve">Vatandaşlarımızın buna benzer olaylara maruz kalmaları halinde, konuyu polise intikal ettirmek suretiyle alacakları raporu Büyükelçiliğimize iletmeleri ve gerektiğinde, 7/24 yardım talebinde bulunmaları mümkündür. </w:t>
      </w:r>
    </w:p>
    <w:p w:rsidR="00A17F6B" w:rsidRPr="00892B3C" w:rsidRDefault="00A17F6B" w:rsidP="00A17F6B">
      <w:pPr>
        <w:spacing w:before="100" w:beforeAutospacing="1" w:after="100" w:afterAutospacing="1" w:line="288" w:lineRule="atLeast"/>
        <w:ind w:left="420"/>
        <w:contextualSpacing/>
        <w:jc w:val="both"/>
        <w:rPr>
          <w:rFonts w:ascii="Times New Roman" w:eastAsia="Times New Roman" w:hAnsi="Times New Roman" w:cs="Times New Roman"/>
          <w:sz w:val="28"/>
          <w:szCs w:val="28"/>
          <w:lang w:eastAsia="tr-TR"/>
        </w:rPr>
      </w:pPr>
    </w:p>
    <w:p w:rsidR="00A17F6B" w:rsidRPr="00892B3C"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u w:val="single"/>
          <w:lang w:eastAsia="tr-TR"/>
        </w:rPr>
      </w:pPr>
      <w:r w:rsidRPr="00892B3C">
        <w:rPr>
          <w:rFonts w:ascii="Times New Roman" w:eastAsia="Times New Roman" w:hAnsi="Times New Roman" w:cs="Times New Roman"/>
          <w:b/>
          <w:bCs/>
          <w:sz w:val="28"/>
          <w:szCs w:val="28"/>
          <w:lang w:eastAsia="tr-TR"/>
        </w:rPr>
        <w:t xml:space="preserve">(*) </w:t>
      </w:r>
      <w:r w:rsidRPr="00892B3C">
        <w:rPr>
          <w:rFonts w:ascii="Times New Roman" w:eastAsia="Times New Roman" w:hAnsi="Times New Roman" w:cs="Times New Roman"/>
          <w:b/>
          <w:sz w:val="28"/>
          <w:szCs w:val="28"/>
          <w:u w:val="single"/>
          <w:lang w:eastAsia="tr-TR"/>
        </w:rPr>
        <w:t>(Y</w:t>
      </w:r>
      <w:r w:rsidRPr="00892B3C">
        <w:rPr>
          <w:rFonts w:ascii="Times New Roman" w:eastAsia="Times New Roman" w:hAnsi="Times New Roman" w:cs="Times New Roman"/>
          <w:b/>
          <w:bCs/>
          <w:sz w:val="28"/>
          <w:szCs w:val="28"/>
          <w:u w:val="single"/>
          <w:lang w:eastAsia="tr-TR"/>
        </w:rPr>
        <w:t xml:space="preserve">ukarıda kayıtlı bilgiler </w:t>
      </w:r>
      <w:r w:rsidRPr="00892B3C">
        <w:rPr>
          <w:rFonts w:ascii="Times New Roman" w:eastAsia="Times New Roman" w:hAnsi="Times New Roman" w:cs="Times New Roman"/>
          <w:b/>
          <w:sz w:val="28"/>
          <w:szCs w:val="28"/>
          <w:u w:val="single"/>
          <w:lang w:eastAsia="tr-TR"/>
        </w:rPr>
        <w:t>normal şartlarda geçerli olup, güncel durum hakkında Büyükelçilik duyurularına göre hareket edilmesi gerekmektedir)</w:t>
      </w:r>
    </w:p>
    <w:p w:rsidR="00A17F6B" w:rsidRPr="00892B3C"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Default="00A17F6B" w:rsidP="00A17F6B">
      <w:pPr>
        <w:numPr>
          <w:ilvl w:val="0"/>
          <w:numId w:val="23"/>
        </w:numPr>
        <w:spacing w:before="100" w:beforeAutospacing="1" w:after="100" w:afterAutospacing="1" w:line="288" w:lineRule="atLeast"/>
        <w:ind w:left="778"/>
        <w:contextualSpacing/>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Büyükelçiliğimiz irtibat bilgileri aşağıda sunulmuştur:</w:t>
      </w:r>
    </w:p>
    <w:p w:rsidR="00A17F6B" w:rsidRPr="00892B3C"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bookmarkStart w:id="2" w:name="_GoBack"/>
      <w:bookmarkEnd w:id="2"/>
      <w:r w:rsidRPr="00892B3C">
        <w:rPr>
          <w:rFonts w:ascii="Times New Roman" w:eastAsia="Times New Roman" w:hAnsi="Times New Roman" w:cs="Times New Roman"/>
          <w:sz w:val="28"/>
          <w:szCs w:val="28"/>
          <w:lang w:eastAsia="tr-TR"/>
        </w:rPr>
        <w:t>Tel : +36 1 478 91 30 (mesai saatlerinde)</w:t>
      </w:r>
    </w:p>
    <w:p w:rsidR="00A17F6B" w:rsidRPr="00892B3C"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r w:rsidRPr="00892B3C">
        <w:rPr>
          <w:rFonts w:ascii="Times New Roman" w:eastAsia="Times New Roman" w:hAnsi="Times New Roman" w:cs="Times New Roman"/>
          <w:sz w:val="28"/>
          <w:szCs w:val="28"/>
          <w:lang w:eastAsia="tr-TR"/>
        </w:rPr>
        <w:t>Tel : +36 1 478 91 00 (mesai saatleri haricinde)</w:t>
      </w:r>
    </w:p>
    <w:p w:rsidR="00A17F6B" w:rsidRPr="00892B3C" w:rsidRDefault="00A17F6B" w:rsidP="00A17F6B">
      <w:pPr>
        <w:pStyle w:val="ListParagraph"/>
        <w:numPr>
          <w:ilvl w:val="1"/>
          <w:numId w:val="23"/>
        </w:numPr>
        <w:spacing w:before="100" w:beforeAutospacing="1" w:after="100" w:afterAutospacing="1" w:line="330" w:lineRule="atLeast"/>
        <w:jc w:val="both"/>
        <w:rPr>
          <w:rFonts w:ascii="Times New Roman" w:eastAsia="Times New Roman" w:hAnsi="Times New Roman" w:cs="Times New Roman"/>
          <w:sz w:val="28"/>
          <w:szCs w:val="28"/>
          <w:lang w:eastAsia="tr-TR"/>
        </w:rPr>
      </w:pPr>
      <w:r w:rsidRPr="00892B3C">
        <w:rPr>
          <w:rFonts w:ascii="Times New Roman" w:eastAsia="Times New Roman" w:hAnsi="Times New Roman" w:cs="Times New Roman"/>
          <w:sz w:val="28"/>
          <w:szCs w:val="28"/>
          <w:lang w:eastAsia="tr-TR"/>
        </w:rPr>
        <w:t>Tel:  +36 70 355 72 33 (Nöbetçi acil durum hattı)</w:t>
      </w:r>
    </w:p>
    <w:p w:rsidR="00A17F6B" w:rsidRPr="00892B3C"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r w:rsidRPr="00892B3C">
        <w:rPr>
          <w:rFonts w:ascii="Times New Roman" w:eastAsia="Times New Roman" w:hAnsi="Times New Roman" w:cs="Times New Roman"/>
          <w:sz w:val="28"/>
          <w:szCs w:val="28"/>
          <w:lang w:eastAsia="tr-TR"/>
        </w:rPr>
        <w:t xml:space="preserve">Faks : +36 1 341 04 56 </w:t>
      </w:r>
    </w:p>
    <w:p w:rsidR="00A17F6B" w:rsidRPr="00892B3C"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proofErr w:type="gramStart"/>
      <w:r w:rsidRPr="00892B3C">
        <w:rPr>
          <w:rFonts w:ascii="Times New Roman" w:eastAsia="Times New Roman" w:hAnsi="Times New Roman" w:cs="Times New Roman"/>
          <w:sz w:val="28"/>
          <w:szCs w:val="28"/>
          <w:lang w:eastAsia="tr-TR"/>
        </w:rPr>
        <w:t>e</w:t>
      </w:r>
      <w:proofErr w:type="gramEnd"/>
      <w:r w:rsidRPr="00892B3C">
        <w:rPr>
          <w:rFonts w:ascii="Times New Roman" w:eastAsia="Times New Roman" w:hAnsi="Times New Roman" w:cs="Times New Roman"/>
          <w:sz w:val="28"/>
          <w:szCs w:val="28"/>
          <w:lang w:eastAsia="tr-TR"/>
        </w:rPr>
        <w:t xml:space="preserve">-posta: </w:t>
      </w:r>
      <w:hyperlink r:id="rId9" w:history="1">
        <w:r w:rsidRPr="00892B3C">
          <w:rPr>
            <w:rStyle w:val="Hyperlink"/>
            <w:rFonts w:ascii="Times New Roman" w:eastAsia="Times New Roman" w:hAnsi="Times New Roman" w:cs="Times New Roman"/>
            <w:color w:val="auto"/>
            <w:sz w:val="28"/>
            <w:szCs w:val="28"/>
            <w:lang w:eastAsia="tr-TR"/>
          </w:rPr>
          <w:t>embassy.budapest@mfa.gov.tr</w:t>
        </w:r>
      </w:hyperlink>
    </w:p>
    <w:p w:rsidR="00175571" w:rsidRPr="00892B3C"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r w:rsidRPr="00892B3C">
        <w:rPr>
          <w:rFonts w:ascii="Times New Roman" w:eastAsia="Times New Roman" w:hAnsi="Times New Roman" w:cs="Times New Roman"/>
          <w:sz w:val="28"/>
          <w:szCs w:val="28"/>
          <w:lang w:eastAsia="tr-TR"/>
        </w:rPr>
        <w:t xml:space="preserve">Adres: 1062 Budapest, </w:t>
      </w:r>
      <w:proofErr w:type="spellStart"/>
      <w:r w:rsidRPr="00892B3C">
        <w:rPr>
          <w:rFonts w:ascii="Times New Roman" w:eastAsia="Times New Roman" w:hAnsi="Times New Roman" w:cs="Times New Roman"/>
          <w:sz w:val="28"/>
          <w:szCs w:val="28"/>
          <w:lang w:eastAsia="tr-TR"/>
        </w:rPr>
        <w:t>Andrássy</w:t>
      </w:r>
      <w:proofErr w:type="spellEnd"/>
      <w:r w:rsidRPr="00892B3C">
        <w:rPr>
          <w:rFonts w:ascii="Times New Roman" w:eastAsia="Times New Roman" w:hAnsi="Times New Roman" w:cs="Times New Roman"/>
          <w:sz w:val="28"/>
          <w:szCs w:val="28"/>
          <w:lang w:eastAsia="tr-TR"/>
        </w:rPr>
        <w:t xml:space="preserve"> </w:t>
      </w:r>
      <w:proofErr w:type="spellStart"/>
      <w:r w:rsidRPr="00892B3C">
        <w:rPr>
          <w:rFonts w:ascii="Times New Roman" w:eastAsia="Times New Roman" w:hAnsi="Times New Roman" w:cs="Times New Roman"/>
          <w:sz w:val="28"/>
          <w:szCs w:val="28"/>
          <w:lang w:eastAsia="tr-TR"/>
        </w:rPr>
        <w:t>út</w:t>
      </w:r>
      <w:proofErr w:type="spellEnd"/>
      <w:r w:rsidRPr="00892B3C">
        <w:rPr>
          <w:rFonts w:ascii="Times New Roman" w:eastAsia="Times New Roman" w:hAnsi="Times New Roman" w:cs="Times New Roman"/>
          <w:sz w:val="28"/>
          <w:szCs w:val="28"/>
          <w:lang w:eastAsia="tr-TR"/>
        </w:rPr>
        <w:t>. 123</w:t>
      </w:r>
    </w:p>
    <w:sectPr w:rsidR="00175571" w:rsidRPr="00892B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89" w:rsidRDefault="00E86B89" w:rsidP="008E1CB7">
      <w:pPr>
        <w:spacing w:after="0" w:line="240" w:lineRule="auto"/>
      </w:pPr>
      <w:r>
        <w:separator/>
      </w:r>
    </w:p>
  </w:endnote>
  <w:endnote w:type="continuationSeparator" w:id="0">
    <w:p w:rsidR="00E86B89" w:rsidRDefault="00E86B89" w:rsidP="008E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333345"/>
      <w:docPartObj>
        <w:docPartGallery w:val="Page Numbers (Bottom of Page)"/>
        <w:docPartUnique/>
      </w:docPartObj>
    </w:sdtPr>
    <w:sdtEndPr/>
    <w:sdtContent>
      <w:p w:rsidR="008E1CB7" w:rsidRDefault="008E1CB7">
        <w:pPr>
          <w:pStyle w:val="Footer"/>
          <w:jc w:val="center"/>
        </w:pPr>
        <w:r>
          <w:fldChar w:fldCharType="begin"/>
        </w:r>
        <w:r>
          <w:instrText>PAGE   \* MERGEFORMAT</w:instrText>
        </w:r>
        <w:r>
          <w:fldChar w:fldCharType="separate"/>
        </w:r>
        <w:r w:rsidR="00892B3C">
          <w:rPr>
            <w:noProof/>
          </w:rPr>
          <w:t>11</w:t>
        </w:r>
        <w:r>
          <w:fldChar w:fldCharType="end"/>
        </w:r>
      </w:p>
    </w:sdtContent>
  </w:sdt>
  <w:p w:rsidR="008E1CB7" w:rsidRDefault="008E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89" w:rsidRDefault="00E86B89" w:rsidP="008E1CB7">
      <w:pPr>
        <w:spacing w:after="0" w:line="240" w:lineRule="auto"/>
      </w:pPr>
      <w:r>
        <w:separator/>
      </w:r>
    </w:p>
  </w:footnote>
  <w:footnote w:type="continuationSeparator" w:id="0">
    <w:p w:rsidR="00E86B89" w:rsidRDefault="00E86B89" w:rsidP="008E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2A9A"/>
    <w:multiLevelType w:val="multilevel"/>
    <w:tmpl w:val="258C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B28F1"/>
    <w:multiLevelType w:val="hybridMultilevel"/>
    <w:tmpl w:val="22CEC4F2"/>
    <w:lvl w:ilvl="0" w:tplc="DA7A11E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104791"/>
    <w:multiLevelType w:val="multilevel"/>
    <w:tmpl w:val="7DB2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57439"/>
    <w:multiLevelType w:val="multilevel"/>
    <w:tmpl w:val="301C2A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A11F8"/>
    <w:multiLevelType w:val="multilevel"/>
    <w:tmpl w:val="0A5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86366"/>
    <w:multiLevelType w:val="multilevel"/>
    <w:tmpl w:val="104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D1417"/>
    <w:multiLevelType w:val="multilevel"/>
    <w:tmpl w:val="EA6A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12017"/>
    <w:multiLevelType w:val="multilevel"/>
    <w:tmpl w:val="765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505E6"/>
    <w:multiLevelType w:val="multilevel"/>
    <w:tmpl w:val="16E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23C23"/>
    <w:multiLevelType w:val="multilevel"/>
    <w:tmpl w:val="A1B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87FA0"/>
    <w:multiLevelType w:val="multilevel"/>
    <w:tmpl w:val="FB9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777B7"/>
    <w:multiLevelType w:val="multilevel"/>
    <w:tmpl w:val="CD4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15A3C"/>
    <w:multiLevelType w:val="multilevel"/>
    <w:tmpl w:val="F67C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A2AEE"/>
    <w:multiLevelType w:val="multilevel"/>
    <w:tmpl w:val="54A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8"/>
  </w:num>
  <w:num w:numId="5">
    <w:abstractNumId w:val="13"/>
  </w:num>
  <w:num w:numId="6">
    <w:abstractNumId w:val="12"/>
  </w:num>
  <w:num w:numId="7">
    <w:abstractNumId w:val="10"/>
  </w:num>
  <w:num w:numId="8">
    <w:abstractNumId w:val="0"/>
  </w:num>
  <w:num w:numId="9">
    <w:abstractNumId w:val="6"/>
  </w:num>
  <w:num w:numId="10">
    <w:abstractNumId w:val="3"/>
  </w:num>
  <w:num w:numId="11">
    <w:abstractNumId w:val="4"/>
  </w:num>
  <w:num w:numId="12">
    <w:abstractNumId w:val="11"/>
  </w:num>
  <w:num w:numId="13">
    <w:abstractNumId w:val="2"/>
  </w:num>
  <w:num w:numId="14">
    <w:abstractNumId w:val="1"/>
  </w:num>
  <w:num w:numId="15">
    <w:abstractNumId w:val="2"/>
  </w:num>
  <w:num w:numId="16">
    <w:abstractNumId w:val="9"/>
  </w:num>
  <w:num w:numId="17">
    <w:abstractNumId w:val="5"/>
  </w:num>
  <w:num w:numId="18">
    <w:abstractNumId w:val="8"/>
  </w:num>
  <w:num w:numId="19">
    <w:abstractNumId w:val="13"/>
  </w:num>
  <w:num w:numId="20">
    <w:abstractNumId w:val="12"/>
  </w:num>
  <w:num w:numId="21">
    <w:abstractNumId w:val="10"/>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9B"/>
    <w:rsid w:val="00003947"/>
    <w:rsid w:val="00044FF9"/>
    <w:rsid w:val="000737A1"/>
    <w:rsid w:val="000877D2"/>
    <w:rsid w:val="000A419B"/>
    <w:rsid w:val="00137587"/>
    <w:rsid w:val="00172587"/>
    <w:rsid w:val="001870B0"/>
    <w:rsid w:val="001C6F95"/>
    <w:rsid w:val="00294319"/>
    <w:rsid w:val="00297141"/>
    <w:rsid w:val="002B1F3F"/>
    <w:rsid w:val="002F0970"/>
    <w:rsid w:val="00327B4D"/>
    <w:rsid w:val="0033426B"/>
    <w:rsid w:val="00347364"/>
    <w:rsid w:val="003729C9"/>
    <w:rsid w:val="003C481D"/>
    <w:rsid w:val="004253B4"/>
    <w:rsid w:val="00431F85"/>
    <w:rsid w:val="00432349"/>
    <w:rsid w:val="004A7B36"/>
    <w:rsid w:val="0052022E"/>
    <w:rsid w:val="00520785"/>
    <w:rsid w:val="0052146D"/>
    <w:rsid w:val="00540B14"/>
    <w:rsid w:val="006361E9"/>
    <w:rsid w:val="006443FC"/>
    <w:rsid w:val="006B3F1D"/>
    <w:rsid w:val="006C43A1"/>
    <w:rsid w:val="006F0E64"/>
    <w:rsid w:val="006F5DE1"/>
    <w:rsid w:val="00702DE2"/>
    <w:rsid w:val="00723D55"/>
    <w:rsid w:val="00736844"/>
    <w:rsid w:val="00775479"/>
    <w:rsid w:val="007C7E26"/>
    <w:rsid w:val="00816BD9"/>
    <w:rsid w:val="00892B3C"/>
    <w:rsid w:val="008D1967"/>
    <w:rsid w:val="008E1CB7"/>
    <w:rsid w:val="008F25C2"/>
    <w:rsid w:val="008F3F6D"/>
    <w:rsid w:val="009128B2"/>
    <w:rsid w:val="00915686"/>
    <w:rsid w:val="009329E2"/>
    <w:rsid w:val="00961E31"/>
    <w:rsid w:val="009654A4"/>
    <w:rsid w:val="009B7687"/>
    <w:rsid w:val="009F3980"/>
    <w:rsid w:val="00A11D0C"/>
    <w:rsid w:val="00A17F6B"/>
    <w:rsid w:val="00A41E55"/>
    <w:rsid w:val="00A971D2"/>
    <w:rsid w:val="00AB18F8"/>
    <w:rsid w:val="00AD6203"/>
    <w:rsid w:val="00AE4367"/>
    <w:rsid w:val="00B03F93"/>
    <w:rsid w:val="00B07B91"/>
    <w:rsid w:val="00B352D3"/>
    <w:rsid w:val="00B87D25"/>
    <w:rsid w:val="00BA7918"/>
    <w:rsid w:val="00BC2D5C"/>
    <w:rsid w:val="00BE29C6"/>
    <w:rsid w:val="00BE2EB0"/>
    <w:rsid w:val="00C06950"/>
    <w:rsid w:val="00C33043"/>
    <w:rsid w:val="00C374B3"/>
    <w:rsid w:val="00C67086"/>
    <w:rsid w:val="00CF724B"/>
    <w:rsid w:val="00D75D16"/>
    <w:rsid w:val="00D9759C"/>
    <w:rsid w:val="00DA3022"/>
    <w:rsid w:val="00DF0E04"/>
    <w:rsid w:val="00E86B89"/>
    <w:rsid w:val="00EC7C89"/>
    <w:rsid w:val="00F41A3E"/>
    <w:rsid w:val="00F435C0"/>
    <w:rsid w:val="00F47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6FA1"/>
  <w15:docId w15:val="{69F0E397-ED2F-4344-8EC8-12FA494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4B3"/>
    <w:pPr>
      <w:ind w:left="720"/>
      <w:contextualSpacing/>
    </w:pPr>
  </w:style>
  <w:style w:type="paragraph" w:styleId="NoSpacing">
    <w:name w:val="No Spacing"/>
    <w:uiPriority w:val="1"/>
    <w:qFormat/>
    <w:rsid w:val="00294319"/>
    <w:pPr>
      <w:spacing w:after="0" w:line="240" w:lineRule="auto"/>
    </w:pPr>
  </w:style>
  <w:style w:type="paragraph" w:styleId="BalloonText">
    <w:name w:val="Balloon Text"/>
    <w:basedOn w:val="Normal"/>
    <w:link w:val="BalloonTextChar"/>
    <w:uiPriority w:val="99"/>
    <w:semiHidden/>
    <w:unhideWhenUsed/>
    <w:rsid w:val="00A41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55"/>
    <w:rPr>
      <w:rFonts w:ascii="Tahoma" w:hAnsi="Tahoma" w:cs="Tahoma"/>
      <w:sz w:val="16"/>
      <w:szCs w:val="16"/>
    </w:rPr>
  </w:style>
  <w:style w:type="character" w:styleId="Hyperlink">
    <w:name w:val="Hyperlink"/>
    <w:basedOn w:val="DefaultParagraphFont"/>
    <w:uiPriority w:val="99"/>
    <w:unhideWhenUsed/>
    <w:rsid w:val="00BA7918"/>
    <w:rPr>
      <w:color w:val="0563C1" w:themeColor="hyperlink"/>
      <w:u w:val="single"/>
    </w:rPr>
  </w:style>
  <w:style w:type="character" w:customStyle="1" w:styleId="UnresolvedMention1">
    <w:name w:val="Unresolved Mention1"/>
    <w:basedOn w:val="DefaultParagraphFont"/>
    <w:uiPriority w:val="99"/>
    <w:semiHidden/>
    <w:unhideWhenUsed/>
    <w:rsid w:val="00BA7918"/>
    <w:rPr>
      <w:color w:val="605E5C"/>
      <w:shd w:val="clear" w:color="auto" w:fill="E1DFDD"/>
    </w:rPr>
  </w:style>
  <w:style w:type="paragraph" w:styleId="Header">
    <w:name w:val="header"/>
    <w:basedOn w:val="Normal"/>
    <w:link w:val="HeaderChar"/>
    <w:uiPriority w:val="99"/>
    <w:unhideWhenUsed/>
    <w:rsid w:val="008E1C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1CB7"/>
  </w:style>
  <w:style w:type="paragraph" w:styleId="Footer">
    <w:name w:val="footer"/>
    <w:basedOn w:val="Normal"/>
    <w:link w:val="FooterChar"/>
    <w:uiPriority w:val="99"/>
    <w:unhideWhenUsed/>
    <w:rsid w:val="008E1C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1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46759">
      <w:bodyDiv w:val="1"/>
      <w:marLeft w:val="0"/>
      <w:marRight w:val="0"/>
      <w:marTop w:val="0"/>
      <w:marBottom w:val="0"/>
      <w:divBdr>
        <w:top w:val="none" w:sz="0" w:space="0" w:color="auto"/>
        <w:left w:val="none" w:sz="0" w:space="0" w:color="auto"/>
        <w:bottom w:val="none" w:sz="0" w:space="0" w:color="auto"/>
        <w:right w:val="none" w:sz="0" w:space="0" w:color="auto"/>
      </w:divBdr>
    </w:div>
    <w:div w:id="1025012150">
      <w:bodyDiv w:val="1"/>
      <w:marLeft w:val="0"/>
      <w:marRight w:val="0"/>
      <w:marTop w:val="0"/>
      <w:marBottom w:val="0"/>
      <w:divBdr>
        <w:top w:val="none" w:sz="0" w:space="0" w:color="auto"/>
        <w:left w:val="none" w:sz="0" w:space="0" w:color="auto"/>
        <w:bottom w:val="none" w:sz="0" w:space="0" w:color="auto"/>
        <w:right w:val="none" w:sz="0" w:space="0" w:color="auto"/>
      </w:divBdr>
    </w:div>
    <w:div w:id="14824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gov.hu/nav/kiadvanyok/utastaj/utastajekoztato/utastajekoztato_2020" TargetMode="External"/><Relationship Id="rId3" Type="http://schemas.openxmlformats.org/officeDocument/2006/relationships/settings" Target="settings.xml"/><Relationship Id="rId7" Type="http://schemas.openxmlformats.org/officeDocument/2006/relationships/hyperlink" Target="https://www.hu-go.hu/articles/index/31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bassy.budapest@mf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Alattin Temür</dc:creator>
  <cp:lastModifiedBy>Murat Tekden</cp:lastModifiedBy>
  <cp:revision>12</cp:revision>
  <cp:lastPrinted>2020-06-26T12:11:00Z</cp:lastPrinted>
  <dcterms:created xsi:type="dcterms:W3CDTF">2020-06-26T11:46:00Z</dcterms:created>
  <dcterms:modified xsi:type="dcterms:W3CDTF">2020-06-26T15:17:00Z</dcterms:modified>
</cp:coreProperties>
</file>