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33" w:rsidRPr="00FB3F33" w:rsidRDefault="00FB3F33" w:rsidP="00F773B7">
      <w:pPr>
        <w:autoSpaceDE w:val="0"/>
        <w:autoSpaceDN w:val="0"/>
        <w:adjustRightInd w:val="0"/>
        <w:jc w:val="center"/>
        <w:rPr>
          <w:rFonts w:eastAsiaTheme="minorHAnsi"/>
          <w:lang w:val="hu-HU"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1949450" cy="17907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3B7" w:rsidRDefault="00F773B7" w:rsidP="00FB3F33">
      <w:pPr>
        <w:rPr>
          <w:rFonts w:eastAsiaTheme="minorHAnsi"/>
          <w:szCs w:val="16"/>
        </w:rPr>
      </w:pPr>
    </w:p>
    <w:p w:rsidR="00F773B7" w:rsidRDefault="00F773B7" w:rsidP="00FB3F33">
      <w:pPr>
        <w:rPr>
          <w:rFonts w:eastAsiaTheme="minorHAnsi"/>
          <w:szCs w:val="16"/>
        </w:rPr>
      </w:pPr>
    </w:p>
    <w:p w:rsidR="00517212" w:rsidRDefault="00C76E32" w:rsidP="00C76E32">
      <w:pPr>
        <w:jc w:val="center"/>
        <w:rPr>
          <w:rFonts w:eastAsiaTheme="minorHAnsi"/>
          <w:b/>
          <w:sz w:val="28"/>
          <w:szCs w:val="28"/>
        </w:rPr>
      </w:pPr>
      <w:r w:rsidRPr="002A090A">
        <w:rPr>
          <w:rFonts w:eastAsiaTheme="minorHAnsi"/>
          <w:b/>
          <w:sz w:val="28"/>
          <w:szCs w:val="28"/>
        </w:rPr>
        <w:t>T</w:t>
      </w:r>
      <w:r w:rsidR="00517212">
        <w:rPr>
          <w:rFonts w:eastAsiaTheme="minorHAnsi"/>
          <w:b/>
          <w:sz w:val="28"/>
          <w:szCs w:val="28"/>
        </w:rPr>
        <w:t>.C. BÜYÜKELÇİLİĞİ</w:t>
      </w:r>
    </w:p>
    <w:p w:rsidR="007D3776" w:rsidRDefault="007D3776" w:rsidP="00C76E32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KONSOLOSLUK ŞUBESİ</w:t>
      </w:r>
    </w:p>
    <w:p w:rsidR="00C76E32" w:rsidRPr="002A090A" w:rsidRDefault="00C76E32" w:rsidP="00C76E32">
      <w:pPr>
        <w:jc w:val="center"/>
        <w:rPr>
          <w:rFonts w:eastAsiaTheme="minorHAnsi"/>
          <w:b/>
          <w:sz w:val="28"/>
          <w:szCs w:val="28"/>
        </w:rPr>
      </w:pPr>
      <w:r w:rsidRPr="002A090A">
        <w:rPr>
          <w:rFonts w:eastAsiaTheme="minorHAnsi"/>
          <w:b/>
          <w:sz w:val="28"/>
          <w:szCs w:val="28"/>
        </w:rPr>
        <w:t>BUDAPE</w:t>
      </w:r>
      <w:r w:rsidR="00517212">
        <w:rPr>
          <w:rFonts w:eastAsiaTheme="minorHAnsi"/>
          <w:b/>
          <w:sz w:val="28"/>
          <w:szCs w:val="28"/>
        </w:rPr>
        <w:t>ŞTE</w:t>
      </w:r>
    </w:p>
    <w:p w:rsidR="00C76E32" w:rsidRDefault="00C76E32" w:rsidP="00C76E32">
      <w:pPr>
        <w:rPr>
          <w:rFonts w:eastAsiaTheme="minorHAnsi"/>
          <w:szCs w:val="16"/>
        </w:rPr>
      </w:pPr>
    </w:p>
    <w:p w:rsidR="00C76E32" w:rsidRDefault="00C76E32" w:rsidP="00C76E32">
      <w:pPr>
        <w:rPr>
          <w:rFonts w:eastAsiaTheme="minorHAnsi"/>
          <w:szCs w:val="16"/>
        </w:rPr>
      </w:pPr>
    </w:p>
    <w:p w:rsidR="00C76E32" w:rsidRDefault="00C76E32" w:rsidP="00C76E32">
      <w:pPr>
        <w:rPr>
          <w:rFonts w:eastAsiaTheme="minorHAnsi"/>
          <w:szCs w:val="16"/>
        </w:rPr>
      </w:pPr>
    </w:p>
    <w:p w:rsidR="00C76E32" w:rsidRDefault="00C76E32" w:rsidP="00C76E32">
      <w:pPr>
        <w:rPr>
          <w:rFonts w:eastAsiaTheme="minorHAnsi"/>
          <w:szCs w:val="16"/>
        </w:rPr>
      </w:pPr>
    </w:p>
    <w:p w:rsidR="00C76E32" w:rsidRDefault="00517212" w:rsidP="00517212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Kendi araçlarıyla Türkiye’ye giden vatandaşlarımız</w:t>
      </w:r>
      <w:r w:rsidR="007D3776">
        <w:rPr>
          <w:rFonts w:eastAsiaTheme="minorHAnsi"/>
          <w:sz w:val="28"/>
          <w:szCs w:val="28"/>
        </w:rPr>
        <w:t>ın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Hamzabeyli</w:t>
      </w:r>
      <w:proofErr w:type="spellEnd"/>
      <w:r>
        <w:rPr>
          <w:rFonts w:eastAsiaTheme="minorHAnsi"/>
          <w:sz w:val="28"/>
          <w:szCs w:val="28"/>
        </w:rPr>
        <w:t>, Kapıkule ve İpsala Kara Hudut Kapıları arasında hangisi daha az ise onu seçebilmeleri</w:t>
      </w:r>
      <w:r w:rsidR="007D3776">
        <w:rPr>
          <w:rFonts w:eastAsiaTheme="minorHAnsi"/>
          <w:sz w:val="28"/>
          <w:szCs w:val="28"/>
        </w:rPr>
        <w:t xml:space="preserve">ne imkan tanımak </w:t>
      </w:r>
      <w:r>
        <w:rPr>
          <w:rFonts w:eastAsiaTheme="minorHAnsi"/>
          <w:sz w:val="28"/>
          <w:szCs w:val="28"/>
        </w:rPr>
        <w:t>amacıyla, “Gümrük Kapıları için Anlık Saha Yoğunluk Durumu”nu gösterir internet sitesi</w:t>
      </w:r>
      <w:r w:rsidR="007D3776">
        <w:rPr>
          <w:rFonts w:eastAsiaTheme="minorHAnsi"/>
          <w:sz w:val="28"/>
          <w:szCs w:val="28"/>
        </w:rPr>
        <w:t>, Gümrük ve Ticaret Bakanlığımız tarafından uygulamaya konulmuştur.</w:t>
      </w:r>
    </w:p>
    <w:p w:rsidR="00517212" w:rsidRDefault="00517212" w:rsidP="00C76E32">
      <w:pPr>
        <w:rPr>
          <w:rFonts w:eastAsiaTheme="minorHAnsi"/>
          <w:sz w:val="28"/>
          <w:szCs w:val="28"/>
        </w:rPr>
      </w:pPr>
    </w:p>
    <w:p w:rsidR="00517212" w:rsidRDefault="00517212" w:rsidP="00C76E32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proofErr w:type="spellStart"/>
      <w:r>
        <w:rPr>
          <w:rFonts w:eastAsiaTheme="minorHAnsi"/>
          <w:sz w:val="28"/>
          <w:szCs w:val="28"/>
        </w:rPr>
        <w:t>Sözkonusu</w:t>
      </w:r>
      <w:proofErr w:type="spellEnd"/>
      <w:r>
        <w:rPr>
          <w:rFonts w:eastAsiaTheme="minorHAnsi"/>
          <w:sz w:val="28"/>
          <w:szCs w:val="28"/>
        </w:rPr>
        <w:t xml:space="preserve"> bilgilere aşağıdaki adresten ulaşılması mümkündür</w:t>
      </w:r>
      <w:r w:rsidR="007D3776">
        <w:rPr>
          <w:rFonts w:eastAsiaTheme="minorHAnsi"/>
          <w:sz w:val="28"/>
          <w:szCs w:val="28"/>
        </w:rPr>
        <w:t>.</w:t>
      </w:r>
    </w:p>
    <w:p w:rsidR="007D3776" w:rsidRDefault="007D3776" w:rsidP="00C76E32">
      <w:pPr>
        <w:rPr>
          <w:rFonts w:eastAsiaTheme="minorHAnsi"/>
          <w:sz w:val="28"/>
          <w:szCs w:val="28"/>
        </w:rPr>
      </w:pPr>
    </w:p>
    <w:p w:rsidR="007D3776" w:rsidRDefault="007D3776" w:rsidP="00C76E32">
      <w:pPr>
        <w:rPr>
          <w:rFonts w:eastAsiaTheme="minorHAnsi"/>
          <w:sz w:val="28"/>
          <w:szCs w:val="28"/>
        </w:rPr>
      </w:pPr>
    </w:p>
    <w:p w:rsidR="00D118A5" w:rsidRDefault="00D118A5" w:rsidP="00C76E32">
      <w:pPr>
        <w:rPr>
          <w:rFonts w:eastAsiaTheme="minorHAnsi"/>
          <w:sz w:val="28"/>
          <w:szCs w:val="28"/>
        </w:rPr>
      </w:pPr>
    </w:p>
    <w:p w:rsidR="00D118A5" w:rsidRDefault="00D118A5" w:rsidP="00C76E32">
      <w:pPr>
        <w:rPr>
          <w:rFonts w:eastAsiaTheme="minorHAnsi"/>
          <w:sz w:val="28"/>
          <w:szCs w:val="28"/>
        </w:rPr>
      </w:pPr>
    </w:p>
    <w:p w:rsidR="00D118A5" w:rsidRDefault="007D3776" w:rsidP="00C76E32">
      <w:pPr>
        <w:rPr>
          <w:rFonts w:eastAsiaTheme="minorHAnsi"/>
          <w:sz w:val="28"/>
          <w:szCs w:val="28"/>
        </w:rPr>
      </w:pPr>
      <w:hyperlink r:id="rId6" w:history="1">
        <w:r w:rsidRPr="006E74B5">
          <w:rPr>
            <w:rStyle w:val="Hyperlink"/>
            <w:rFonts w:eastAsiaTheme="minorHAnsi"/>
            <w:sz w:val="28"/>
            <w:szCs w:val="28"/>
          </w:rPr>
          <w:t>https://uygulamalar.gumruk.gov.tr/websahaozet</w:t>
        </w:r>
      </w:hyperlink>
    </w:p>
    <w:p w:rsidR="007D3776" w:rsidRDefault="007D3776" w:rsidP="00C76E32">
      <w:pPr>
        <w:rPr>
          <w:rFonts w:eastAsiaTheme="minorHAnsi"/>
          <w:sz w:val="28"/>
          <w:szCs w:val="28"/>
        </w:rPr>
      </w:pPr>
    </w:p>
    <w:p w:rsidR="007D3776" w:rsidRPr="00B721A5" w:rsidRDefault="007D3776" w:rsidP="00C76E32">
      <w:pPr>
        <w:rPr>
          <w:rFonts w:eastAsiaTheme="minorHAnsi"/>
          <w:sz w:val="28"/>
          <w:szCs w:val="28"/>
        </w:rPr>
      </w:pPr>
    </w:p>
    <w:p w:rsidR="00517212" w:rsidRDefault="00517212" w:rsidP="002A090A">
      <w:pPr>
        <w:ind w:firstLine="708"/>
        <w:rPr>
          <w:rFonts w:eastAsiaTheme="minorHAnsi"/>
          <w:sz w:val="32"/>
          <w:szCs w:val="32"/>
        </w:rPr>
      </w:pPr>
    </w:p>
    <w:p w:rsidR="00517212" w:rsidRDefault="00517212" w:rsidP="002A090A">
      <w:pPr>
        <w:ind w:firstLine="708"/>
        <w:rPr>
          <w:rFonts w:eastAsiaTheme="minorHAnsi"/>
          <w:sz w:val="32"/>
          <w:szCs w:val="32"/>
        </w:rPr>
      </w:pPr>
    </w:p>
    <w:p w:rsidR="00517212" w:rsidRDefault="00517212" w:rsidP="002A090A">
      <w:pPr>
        <w:ind w:firstLine="708"/>
        <w:rPr>
          <w:rFonts w:eastAsiaTheme="minorHAnsi"/>
          <w:sz w:val="32"/>
          <w:szCs w:val="32"/>
        </w:rPr>
      </w:pPr>
    </w:p>
    <w:sectPr w:rsidR="00517212" w:rsidSect="00B721A5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16DD5BAF"/>
    <w:multiLevelType w:val="hybridMultilevel"/>
    <w:tmpl w:val="24066AE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422621E"/>
    <w:multiLevelType w:val="hybridMultilevel"/>
    <w:tmpl w:val="C098030C"/>
    <w:lvl w:ilvl="0" w:tplc="30627B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3752F8"/>
    <w:rsid w:val="00002F1A"/>
    <w:rsid w:val="00006665"/>
    <w:rsid w:val="00014E00"/>
    <w:rsid w:val="00020CDF"/>
    <w:rsid w:val="000358D4"/>
    <w:rsid w:val="00042F70"/>
    <w:rsid w:val="00071FFE"/>
    <w:rsid w:val="0007357F"/>
    <w:rsid w:val="000745BA"/>
    <w:rsid w:val="00087670"/>
    <w:rsid w:val="00092036"/>
    <w:rsid w:val="00092E29"/>
    <w:rsid w:val="000A6564"/>
    <w:rsid w:val="000C6507"/>
    <w:rsid w:val="000C7404"/>
    <w:rsid w:val="00101CC4"/>
    <w:rsid w:val="00115040"/>
    <w:rsid w:val="0012614B"/>
    <w:rsid w:val="00131E81"/>
    <w:rsid w:val="00136F7F"/>
    <w:rsid w:val="00140D21"/>
    <w:rsid w:val="00143F61"/>
    <w:rsid w:val="00161443"/>
    <w:rsid w:val="00164536"/>
    <w:rsid w:val="0018578D"/>
    <w:rsid w:val="001977AC"/>
    <w:rsid w:val="001A076A"/>
    <w:rsid w:val="001D78E0"/>
    <w:rsid w:val="001E51BF"/>
    <w:rsid w:val="001E741E"/>
    <w:rsid w:val="001F1E0E"/>
    <w:rsid w:val="001F39D8"/>
    <w:rsid w:val="0021401C"/>
    <w:rsid w:val="002261FB"/>
    <w:rsid w:val="0024157C"/>
    <w:rsid w:val="002469B7"/>
    <w:rsid w:val="00250ADA"/>
    <w:rsid w:val="00254840"/>
    <w:rsid w:val="00264CBD"/>
    <w:rsid w:val="0026793A"/>
    <w:rsid w:val="002769E1"/>
    <w:rsid w:val="002830C1"/>
    <w:rsid w:val="00283D6A"/>
    <w:rsid w:val="00297BA4"/>
    <w:rsid w:val="002A090A"/>
    <w:rsid w:val="002B489E"/>
    <w:rsid w:val="002D7F3D"/>
    <w:rsid w:val="002E5BA6"/>
    <w:rsid w:val="002F28A5"/>
    <w:rsid w:val="002F2DF0"/>
    <w:rsid w:val="00302C8A"/>
    <w:rsid w:val="00325202"/>
    <w:rsid w:val="00327D2F"/>
    <w:rsid w:val="00340648"/>
    <w:rsid w:val="00356A8E"/>
    <w:rsid w:val="00356CBC"/>
    <w:rsid w:val="003650B0"/>
    <w:rsid w:val="003752F8"/>
    <w:rsid w:val="00393A59"/>
    <w:rsid w:val="00393F8E"/>
    <w:rsid w:val="003A2991"/>
    <w:rsid w:val="003B4A83"/>
    <w:rsid w:val="003C4991"/>
    <w:rsid w:val="003D5759"/>
    <w:rsid w:val="00401E45"/>
    <w:rsid w:val="004067B9"/>
    <w:rsid w:val="004075B1"/>
    <w:rsid w:val="00414022"/>
    <w:rsid w:val="00424E64"/>
    <w:rsid w:val="00451EBF"/>
    <w:rsid w:val="00463151"/>
    <w:rsid w:val="00494D02"/>
    <w:rsid w:val="004B3784"/>
    <w:rsid w:val="004C3730"/>
    <w:rsid w:val="004C67E8"/>
    <w:rsid w:val="004D463D"/>
    <w:rsid w:val="004D7C7D"/>
    <w:rsid w:val="0051008B"/>
    <w:rsid w:val="00512293"/>
    <w:rsid w:val="00517212"/>
    <w:rsid w:val="0052383F"/>
    <w:rsid w:val="00533CEE"/>
    <w:rsid w:val="00542B25"/>
    <w:rsid w:val="00545827"/>
    <w:rsid w:val="0055759F"/>
    <w:rsid w:val="00561BBB"/>
    <w:rsid w:val="0056622A"/>
    <w:rsid w:val="0057222B"/>
    <w:rsid w:val="005754ED"/>
    <w:rsid w:val="005953D4"/>
    <w:rsid w:val="005A54E3"/>
    <w:rsid w:val="005B0DFA"/>
    <w:rsid w:val="005B1B6D"/>
    <w:rsid w:val="005B5AAB"/>
    <w:rsid w:val="005C03F4"/>
    <w:rsid w:val="005C2B64"/>
    <w:rsid w:val="005C4FEE"/>
    <w:rsid w:val="005C53B0"/>
    <w:rsid w:val="005D77CB"/>
    <w:rsid w:val="005F2B49"/>
    <w:rsid w:val="005F451D"/>
    <w:rsid w:val="00615977"/>
    <w:rsid w:val="006172F1"/>
    <w:rsid w:val="006209B7"/>
    <w:rsid w:val="00631767"/>
    <w:rsid w:val="0064766D"/>
    <w:rsid w:val="006506D3"/>
    <w:rsid w:val="0066314C"/>
    <w:rsid w:val="00682008"/>
    <w:rsid w:val="00687328"/>
    <w:rsid w:val="00695C00"/>
    <w:rsid w:val="006A23D9"/>
    <w:rsid w:val="006E12E2"/>
    <w:rsid w:val="006E12F6"/>
    <w:rsid w:val="006E6B0F"/>
    <w:rsid w:val="006E6B76"/>
    <w:rsid w:val="007016DF"/>
    <w:rsid w:val="00716AB2"/>
    <w:rsid w:val="0071709D"/>
    <w:rsid w:val="00717301"/>
    <w:rsid w:val="007343D1"/>
    <w:rsid w:val="0073609A"/>
    <w:rsid w:val="00740069"/>
    <w:rsid w:val="007473E5"/>
    <w:rsid w:val="00753C81"/>
    <w:rsid w:val="00756C40"/>
    <w:rsid w:val="00774698"/>
    <w:rsid w:val="00790B1C"/>
    <w:rsid w:val="007964AF"/>
    <w:rsid w:val="007C0303"/>
    <w:rsid w:val="007C3CB4"/>
    <w:rsid w:val="007C3DDB"/>
    <w:rsid w:val="007D35A5"/>
    <w:rsid w:val="007D3776"/>
    <w:rsid w:val="007F1AC6"/>
    <w:rsid w:val="007F38E6"/>
    <w:rsid w:val="007F3ABD"/>
    <w:rsid w:val="00812148"/>
    <w:rsid w:val="008157E0"/>
    <w:rsid w:val="00847D61"/>
    <w:rsid w:val="0088714C"/>
    <w:rsid w:val="00887C86"/>
    <w:rsid w:val="008917AD"/>
    <w:rsid w:val="0089188F"/>
    <w:rsid w:val="008A4369"/>
    <w:rsid w:val="008B6241"/>
    <w:rsid w:val="008C4B41"/>
    <w:rsid w:val="008D5F27"/>
    <w:rsid w:val="008D7612"/>
    <w:rsid w:val="008E0C58"/>
    <w:rsid w:val="008F4413"/>
    <w:rsid w:val="00900433"/>
    <w:rsid w:val="009040CF"/>
    <w:rsid w:val="009065E6"/>
    <w:rsid w:val="0092724D"/>
    <w:rsid w:val="00931101"/>
    <w:rsid w:val="009366BC"/>
    <w:rsid w:val="00952255"/>
    <w:rsid w:val="00962CD0"/>
    <w:rsid w:val="00965C10"/>
    <w:rsid w:val="00987F38"/>
    <w:rsid w:val="00995C5A"/>
    <w:rsid w:val="009A63B7"/>
    <w:rsid w:val="009B194F"/>
    <w:rsid w:val="009B5533"/>
    <w:rsid w:val="009C5605"/>
    <w:rsid w:val="009C7DA4"/>
    <w:rsid w:val="009F6351"/>
    <w:rsid w:val="00A03006"/>
    <w:rsid w:val="00A32DD5"/>
    <w:rsid w:val="00A40A29"/>
    <w:rsid w:val="00A57427"/>
    <w:rsid w:val="00A744D7"/>
    <w:rsid w:val="00A865C9"/>
    <w:rsid w:val="00A91D9B"/>
    <w:rsid w:val="00AA2C26"/>
    <w:rsid w:val="00AA7F10"/>
    <w:rsid w:val="00AB0409"/>
    <w:rsid w:val="00AB462C"/>
    <w:rsid w:val="00AC2B42"/>
    <w:rsid w:val="00AD6A6E"/>
    <w:rsid w:val="00AE42DF"/>
    <w:rsid w:val="00AF4ADC"/>
    <w:rsid w:val="00B006C9"/>
    <w:rsid w:val="00B20701"/>
    <w:rsid w:val="00B27572"/>
    <w:rsid w:val="00B32C13"/>
    <w:rsid w:val="00B41545"/>
    <w:rsid w:val="00B57AA4"/>
    <w:rsid w:val="00B6314A"/>
    <w:rsid w:val="00B721A5"/>
    <w:rsid w:val="00B96518"/>
    <w:rsid w:val="00BB4F31"/>
    <w:rsid w:val="00BB53D4"/>
    <w:rsid w:val="00BF3625"/>
    <w:rsid w:val="00C13A67"/>
    <w:rsid w:val="00C238F0"/>
    <w:rsid w:val="00C2487E"/>
    <w:rsid w:val="00C33E60"/>
    <w:rsid w:val="00C40C51"/>
    <w:rsid w:val="00C437AF"/>
    <w:rsid w:val="00C447BD"/>
    <w:rsid w:val="00C47D0A"/>
    <w:rsid w:val="00C54D3A"/>
    <w:rsid w:val="00C60615"/>
    <w:rsid w:val="00C76E32"/>
    <w:rsid w:val="00C800AB"/>
    <w:rsid w:val="00C85C30"/>
    <w:rsid w:val="00CA19AB"/>
    <w:rsid w:val="00CA669D"/>
    <w:rsid w:val="00CC6C42"/>
    <w:rsid w:val="00CD250A"/>
    <w:rsid w:val="00CE11C0"/>
    <w:rsid w:val="00D0310C"/>
    <w:rsid w:val="00D118A5"/>
    <w:rsid w:val="00D57E4A"/>
    <w:rsid w:val="00D63B50"/>
    <w:rsid w:val="00D719BA"/>
    <w:rsid w:val="00D71C57"/>
    <w:rsid w:val="00D75AA6"/>
    <w:rsid w:val="00D8144B"/>
    <w:rsid w:val="00D906E7"/>
    <w:rsid w:val="00D973DE"/>
    <w:rsid w:val="00DA500F"/>
    <w:rsid w:val="00DD2C47"/>
    <w:rsid w:val="00DD582A"/>
    <w:rsid w:val="00DE19CE"/>
    <w:rsid w:val="00DE2830"/>
    <w:rsid w:val="00DE7AB6"/>
    <w:rsid w:val="00DF4BA5"/>
    <w:rsid w:val="00E04CFF"/>
    <w:rsid w:val="00E4709A"/>
    <w:rsid w:val="00EA1A73"/>
    <w:rsid w:val="00EA2794"/>
    <w:rsid w:val="00EA3427"/>
    <w:rsid w:val="00EB272B"/>
    <w:rsid w:val="00ED7835"/>
    <w:rsid w:val="00EF2876"/>
    <w:rsid w:val="00F05F3C"/>
    <w:rsid w:val="00F117CF"/>
    <w:rsid w:val="00F324A2"/>
    <w:rsid w:val="00F53ACD"/>
    <w:rsid w:val="00F54485"/>
    <w:rsid w:val="00F65F6E"/>
    <w:rsid w:val="00F773B7"/>
    <w:rsid w:val="00F8133E"/>
    <w:rsid w:val="00F8535F"/>
    <w:rsid w:val="00F92DFA"/>
    <w:rsid w:val="00F92EC2"/>
    <w:rsid w:val="00FA0695"/>
    <w:rsid w:val="00FA2CFF"/>
    <w:rsid w:val="00FA35B9"/>
    <w:rsid w:val="00FA413F"/>
    <w:rsid w:val="00FB395A"/>
    <w:rsid w:val="00FB3F33"/>
    <w:rsid w:val="00FB6407"/>
    <w:rsid w:val="00FB6B7C"/>
    <w:rsid w:val="00FD424F"/>
    <w:rsid w:val="00FE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1E45"/>
    <w:pPr>
      <w:autoSpaceDE w:val="0"/>
      <w:autoSpaceDN w:val="0"/>
      <w:adjustRightInd w:val="0"/>
      <w:outlineLvl w:val="4"/>
    </w:pPr>
    <w:rPr>
      <w:rFonts w:eastAsiaTheme="minorHAnsi"/>
      <w:b/>
      <w:bCs/>
      <w:sz w:val="18"/>
      <w:szCs w:val="18"/>
      <w:lang w:val="hu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5C30"/>
    <w:pPr>
      <w:pBdr>
        <w:top w:val="single" w:sz="4" w:space="5" w:color="auto"/>
        <w:left w:val="single" w:sz="4" w:space="23" w:color="auto"/>
        <w:bottom w:val="single" w:sz="4" w:space="3" w:color="auto"/>
        <w:right w:val="single" w:sz="4" w:space="20" w:color="auto"/>
      </w:pBdr>
      <w:jc w:val="both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85C30"/>
    <w:rPr>
      <w:rFonts w:ascii="Times New Roman" w:eastAsia="Times New Roman" w:hAnsi="Times New Roman" w:cs="Times New Roman"/>
      <w:b/>
      <w:sz w:val="28"/>
      <w:szCs w:val="20"/>
      <w:lang w:val="tr-TR" w:eastAsia="tr-TR"/>
    </w:rPr>
  </w:style>
  <w:style w:type="paragraph" w:customStyle="1" w:styleId="Normal0">
    <w:name w:val="[Normal]"/>
    <w:uiPriority w:val="99"/>
    <w:rsid w:val="00FA0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01E45"/>
    <w:rPr>
      <w:rFonts w:ascii="Times New Roman" w:hAnsi="Times New Roman" w:cs="Times New Roman"/>
      <w:b/>
      <w:bCs/>
      <w:sz w:val="18"/>
      <w:szCs w:val="18"/>
    </w:rPr>
  </w:style>
  <w:style w:type="paragraph" w:customStyle="1" w:styleId="H3">
    <w:name w:val="H3"/>
    <w:basedOn w:val="Normal"/>
    <w:next w:val="Normal"/>
    <w:uiPriority w:val="99"/>
    <w:rsid w:val="001A076A"/>
    <w:pPr>
      <w:autoSpaceDE w:val="0"/>
      <w:autoSpaceDN w:val="0"/>
      <w:adjustRightInd w:val="0"/>
      <w:spacing w:before="100" w:after="100"/>
    </w:pPr>
    <w:rPr>
      <w:rFonts w:eastAsiaTheme="minorHAnsi"/>
      <w:b/>
      <w:bCs/>
      <w:sz w:val="28"/>
      <w:szCs w:val="28"/>
      <w:lang w:val="hu-HU" w:eastAsia="en-US"/>
    </w:rPr>
  </w:style>
  <w:style w:type="character" w:styleId="Emphasis">
    <w:name w:val="Emphasis"/>
    <w:basedOn w:val="DefaultParagraphFont"/>
    <w:uiPriority w:val="99"/>
    <w:qFormat/>
    <w:rsid w:val="001A076A"/>
    <w:rPr>
      <w:i/>
      <w:iCs/>
    </w:rPr>
  </w:style>
  <w:style w:type="character" w:styleId="Hyperlink">
    <w:name w:val="Hyperlink"/>
    <w:basedOn w:val="DefaultParagraphFont"/>
    <w:uiPriority w:val="99"/>
    <w:rsid w:val="001A076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95C00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5A5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33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Paragraph">
    <w:name w:val="List Paragraph"/>
    <w:basedOn w:val="Normal"/>
    <w:uiPriority w:val="34"/>
    <w:qFormat/>
    <w:rsid w:val="00C76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ygulamalar.gumruk.gov.tr/websahaoz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yakmaz</dc:creator>
  <cp:lastModifiedBy>omer.acar</cp:lastModifiedBy>
  <cp:revision>175</cp:revision>
  <cp:lastPrinted>2011-11-14T16:23:00Z</cp:lastPrinted>
  <dcterms:created xsi:type="dcterms:W3CDTF">2010-12-23T13:48:00Z</dcterms:created>
  <dcterms:modified xsi:type="dcterms:W3CDTF">2012-09-03T15:34:00Z</dcterms:modified>
</cp:coreProperties>
</file>